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5711F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40</w:t>
      </w:r>
      <w:r w:rsidR="005669A3" w:rsidRPr="005711F4">
        <w:rPr>
          <w:rFonts w:eastAsia="Calibri"/>
          <w:b/>
          <w:bCs/>
          <w:sz w:val="22"/>
          <w:szCs w:val="22"/>
        </w:rPr>
        <w:t>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669A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5711F4">
        <w:rPr>
          <w:rFonts w:eastAsia="Calibri"/>
          <w:kern w:val="2"/>
          <w:sz w:val="22"/>
          <w:szCs w:val="22"/>
        </w:rPr>
        <w:t>11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03501"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037BE1">
        <w:rPr>
          <w:rFonts w:eastAsia="Calibri"/>
          <w:kern w:val="2"/>
          <w:sz w:val="22"/>
          <w:szCs w:val="22"/>
        </w:rPr>
        <w:t xml:space="preserve">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0F3BC2" w:rsidRDefault="00CD395B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 w:rsidRPr="00CD395B">
        <w:rPr>
          <w:rFonts w:eastAsia="Lucida Sans Unicode"/>
          <w:bCs/>
          <w:kern w:val="2"/>
          <w:sz w:val="22"/>
          <w:szCs w:val="22"/>
        </w:rPr>
        <w:t>1.</w:t>
      </w:r>
      <w:r w:rsidR="0036680B" w:rsidRPr="00CD395B">
        <w:rPr>
          <w:rFonts w:eastAsia="Lucida Sans Unicode"/>
          <w:kern w:val="1"/>
          <w:sz w:val="22"/>
          <w:szCs w:val="22"/>
        </w:rPr>
        <w:t>Прием в члены АСО «АСП»:</w:t>
      </w:r>
      <w:bookmarkEnd w:id="0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b/>
          <w:kern w:val="1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 xml:space="preserve">О </w:t>
      </w:r>
      <w:bookmarkStart w:id="2" w:name="_Hlk491263173"/>
      <w:bookmarkStart w:id="3" w:name="_Hlk492893234"/>
      <w:r w:rsidR="005669A3">
        <w:rPr>
          <w:rFonts w:eastAsia="Lucida Sans Unicode"/>
          <w:b/>
          <w:kern w:val="2"/>
          <w:sz w:val="22"/>
          <w:szCs w:val="22"/>
        </w:rPr>
        <w:t xml:space="preserve">Группа компаний </w:t>
      </w:r>
      <w:r w:rsidR="00D23F9A">
        <w:rPr>
          <w:rFonts w:eastAsia="Lucida Sans Unicode"/>
          <w:b/>
          <w:kern w:val="2"/>
          <w:sz w:val="22"/>
          <w:szCs w:val="22"/>
        </w:rPr>
        <w:t>«</w:t>
      </w:r>
      <w:bookmarkEnd w:id="2"/>
      <w:r w:rsidR="005669A3">
        <w:rPr>
          <w:rFonts w:eastAsia="Lucida Sans Unicode"/>
          <w:b/>
          <w:kern w:val="2"/>
          <w:sz w:val="22"/>
          <w:szCs w:val="22"/>
        </w:rPr>
        <w:t>Стройкомплекс»</w:t>
      </w:r>
      <w:bookmarkEnd w:id="3"/>
      <w:r w:rsidR="005669A3">
        <w:rPr>
          <w:rFonts w:eastAsia="Lucida Sans Unicode"/>
          <w:b/>
          <w:kern w:val="2"/>
          <w:sz w:val="22"/>
          <w:szCs w:val="22"/>
        </w:rPr>
        <w:t>.</w:t>
      </w:r>
    </w:p>
    <w:p w:rsidR="005711F4" w:rsidRPr="005711F4" w:rsidRDefault="005711F4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5711F4">
        <w:rPr>
          <w:rFonts w:eastAsia="Lucida Sans Unicode"/>
          <w:kern w:val="2"/>
          <w:sz w:val="22"/>
          <w:szCs w:val="22"/>
        </w:rPr>
        <w:t>2.Принятие решения об изменении уровня ответственности:</w:t>
      </w:r>
      <w:r>
        <w:rPr>
          <w:rFonts w:eastAsia="Lucida Sans Unicode"/>
          <w:b/>
          <w:kern w:val="2"/>
          <w:sz w:val="22"/>
          <w:szCs w:val="22"/>
        </w:rPr>
        <w:t xml:space="preserve"> ООО Группа компаний «</w:t>
      </w:r>
      <w:proofErr w:type="spellStart"/>
      <w:r>
        <w:rPr>
          <w:rFonts w:eastAsia="Lucida Sans Unicode"/>
          <w:b/>
          <w:kern w:val="2"/>
          <w:sz w:val="22"/>
          <w:szCs w:val="22"/>
        </w:rPr>
        <w:t>ТриО</w:t>
      </w:r>
      <w:proofErr w:type="spellEnd"/>
      <w:r>
        <w:rPr>
          <w:rFonts w:eastAsia="Lucida Sans Unicode"/>
          <w:b/>
          <w:kern w:val="2"/>
          <w:sz w:val="22"/>
          <w:szCs w:val="22"/>
        </w:rPr>
        <w:t>».</w:t>
      </w:r>
    </w:p>
    <w:bookmarkEnd w:id="1"/>
    <w:p w:rsidR="00E9001A" w:rsidRPr="00037BE1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6E4045" w:rsidRDefault="006E4045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83832006"/>
      <w:bookmarkStart w:id="5" w:name="_Hlk485899408"/>
      <w:bookmarkStart w:id="6" w:name="_Hlk489006233"/>
      <w:bookmarkStart w:id="7" w:name="_Hlk483832162"/>
      <w:bookmarkStart w:id="8" w:name="_Hlk483229268"/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A05A3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9" w:name="_Hlk485286667"/>
      <w:bookmarkEnd w:id="4"/>
      <w:bookmarkEnd w:id="5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1A05A3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1A05A3"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</w:t>
      </w:r>
      <w:r w:rsidR="00934765" w:rsidRPr="00037BE1">
        <w:rPr>
          <w:rFonts w:eastAsia="Lucida Sans Unicode"/>
          <w:kern w:val="1"/>
          <w:sz w:val="22"/>
          <w:szCs w:val="22"/>
        </w:rPr>
        <w:t>а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 проведены. Замечаний нет.</w:t>
      </w:r>
    </w:p>
    <w:p w:rsidR="0011267D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bookmarkStart w:id="10" w:name="_Hlk492283977"/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bookmarkEnd w:id="10"/>
    <w:p w:rsidR="001723BA" w:rsidRPr="00037BE1" w:rsidRDefault="0011267D" w:rsidP="005669A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11" w:name="_Hlk486589186"/>
      <w:r w:rsidR="000F3BC2">
        <w:rPr>
          <w:rFonts w:eastAsia="Lucida Sans Unicode"/>
          <w:kern w:val="1"/>
          <w:sz w:val="22"/>
          <w:szCs w:val="22"/>
        </w:rPr>
        <w:t xml:space="preserve"> </w:t>
      </w:r>
      <w:r w:rsidR="005669A3">
        <w:rPr>
          <w:rFonts w:eastAsia="Lucida Sans Unicode"/>
          <w:kern w:val="1"/>
          <w:sz w:val="22"/>
          <w:szCs w:val="22"/>
        </w:rPr>
        <w:t>п</w:t>
      </w:r>
      <w:r w:rsidR="000F3BC2">
        <w:rPr>
          <w:rFonts w:eastAsia="Lucida Sans Unicode"/>
          <w:kern w:val="1"/>
          <w:sz w:val="22"/>
          <w:szCs w:val="22"/>
        </w:rPr>
        <w:t xml:space="preserve">ринять в члены АСО «АСП, наделить правом выполнять строительные работы в отношении 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>объектов капитального строительства (кроме особо опасных, технически сложных и уникальных объектов) и установ</w:t>
      </w:r>
      <w:r w:rsidR="005669A3">
        <w:rPr>
          <w:rFonts w:eastAsia="Lucida Sans Unicode"/>
          <w:iCs/>
          <w:kern w:val="1"/>
          <w:sz w:val="22"/>
          <w:szCs w:val="22"/>
        </w:rPr>
        <w:t>ить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iCs/>
          <w:kern w:val="1"/>
          <w:sz w:val="22"/>
          <w:szCs w:val="22"/>
          <w:lang w:val="en-US"/>
        </w:rPr>
        <w:t>I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 xml:space="preserve"> уров</w:t>
      </w:r>
      <w:r w:rsidR="005669A3">
        <w:rPr>
          <w:rFonts w:eastAsia="Lucida Sans Unicode"/>
          <w:iCs/>
          <w:kern w:val="1"/>
          <w:sz w:val="22"/>
          <w:szCs w:val="22"/>
        </w:rPr>
        <w:t>ень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 xml:space="preserve"> ответственности (до 60 млн. </w:t>
      </w:r>
      <w:r w:rsidR="005669A3" w:rsidRPr="000F3BC2">
        <w:rPr>
          <w:rFonts w:eastAsia="Lucida Sans Unicode"/>
          <w:iCs/>
          <w:kern w:val="1"/>
          <w:sz w:val="22"/>
          <w:szCs w:val="22"/>
        </w:rPr>
        <w:t>руб.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>)</w:t>
      </w:r>
      <w:r w:rsidR="0036680B" w:rsidRPr="00037BE1">
        <w:rPr>
          <w:rFonts w:eastAsia="Lucida Sans Unicode"/>
          <w:kern w:val="1"/>
          <w:sz w:val="22"/>
          <w:szCs w:val="22"/>
        </w:rPr>
        <w:t>:</w:t>
      </w:r>
    </w:p>
    <w:p w:rsidR="009A04BB" w:rsidRDefault="009A04BB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12" w:name="_Hlk491094082"/>
      <w:bookmarkStart w:id="13" w:name="_Hlk489010657"/>
      <w:bookmarkEnd w:id="6"/>
      <w:bookmarkEnd w:id="11"/>
      <w:r w:rsidRPr="009A04BB">
        <w:rPr>
          <w:rFonts w:eastAsia="Lucida Sans Unicode"/>
          <w:b/>
          <w:bCs/>
          <w:kern w:val="1"/>
          <w:sz w:val="22"/>
          <w:szCs w:val="22"/>
        </w:rPr>
        <w:t>1.</w:t>
      </w:r>
      <w:r w:rsidR="000F3BC2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</w:t>
      </w:r>
      <w:r w:rsidRPr="009A04BB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5669A3" w:rsidRPr="005669A3">
        <w:rPr>
          <w:rFonts w:eastAsia="Lucida Sans Unicode"/>
          <w:b/>
          <w:bCs/>
          <w:kern w:val="1"/>
          <w:sz w:val="22"/>
          <w:szCs w:val="22"/>
        </w:rPr>
        <w:t>Группа компаний «Стройкомплекс»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5669A3" w:rsidRPr="005669A3">
        <w:rPr>
          <w:rFonts w:eastAsia="Lucida Sans Unicode"/>
          <w:bCs/>
          <w:kern w:val="1"/>
          <w:sz w:val="22"/>
          <w:szCs w:val="22"/>
        </w:rPr>
        <w:t>2543069400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5669A3" w:rsidRPr="005669A3">
        <w:rPr>
          <w:rFonts w:eastAsia="Lucida Sans Unicode"/>
          <w:bCs/>
          <w:kern w:val="1"/>
          <w:sz w:val="22"/>
          <w:szCs w:val="22"/>
        </w:rPr>
        <w:t>1152543007858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5669A3" w:rsidRPr="005669A3">
        <w:rPr>
          <w:rFonts w:eastAsia="Lucida Sans Unicode"/>
          <w:bCs/>
          <w:kern w:val="1"/>
          <w:sz w:val="22"/>
          <w:szCs w:val="22"/>
        </w:rPr>
        <w:t>690105, Приморский край, г. Владивосток, ул. Русская, 57 Л-164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</w:t>
      </w:r>
      <w:r w:rsidR="005669A3"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5669A3" w:rsidRPr="005669A3">
        <w:rPr>
          <w:rFonts w:eastAsia="Lucida Sans Unicode"/>
          <w:bCs/>
          <w:kern w:val="1"/>
          <w:sz w:val="22"/>
          <w:szCs w:val="22"/>
        </w:rPr>
        <w:t>Мельников Денис Владимирович</w:t>
      </w:r>
      <w:r w:rsidRPr="009A04BB">
        <w:rPr>
          <w:rFonts w:eastAsia="Lucida Sans Unicode"/>
          <w:bCs/>
          <w:kern w:val="1"/>
          <w:sz w:val="22"/>
          <w:szCs w:val="22"/>
        </w:rPr>
        <w:t>.</w:t>
      </w:r>
    </w:p>
    <w:p w:rsidR="006E4045" w:rsidRDefault="006E4045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5711F4" w:rsidRDefault="005711F4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  <w:bookmarkStart w:id="14" w:name="_GoBack"/>
      <w:bookmarkEnd w:id="14"/>
    </w:p>
    <w:bookmarkEnd w:id="12"/>
    <w:bookmarkEnd w:id="13"/>
    <w:p w:rsidR="005711F4" w:rsidRPr="005711F4" w:rsidRDefault="005711F4" w:rsidP="005711F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</w:t>
      </w:r>
      <w:r>
        <w:rPr>
          <w:rFonts w:eastAsia="Lucida Sans Unicode"/>
          <w:kern w:val="1"/>
          <w:sz w:val="22"/>
          <w:szCs w:val="22"/>
        </w:rPr>
        <w:t xml:space="preserve"> о поступлении заявления об увеличении уровня ответственности </w:t>
      </w:r>
      <w:r>
        <w:rPr>
          <w:rFonts w:eastAsia="Lucida Sans Unicode"/>
          <w:kern w:val="1"/>
          <w:sz w:val="22"/>
          <w:szCs w:val="22"/>
        </w:rPr>
        <w:t xml:space="preserve">от </w:t>
      </w:r>
      <w:bookmarkStart w:id="15" w:name="_Hlk492461793"/>
      <w:r w:rsidRPr="006413B3">
        <w:rPr>
          <w:rFonts w:eastAsia="Lucida Sans Unicode"/>
          <w:b/>
          <w:kern w:val="1"/>
          <w:sz w:val="22"/>
          <w:szCs w:val="22"/>
        </w:rPr>
        <w:t>ООО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5711F4">
        <w:rPr>
          <w:rFonts w:eastAsia="Lucida Sans Unicode"/>
          <w:b/>
          <w:kern w:val="1"/>
          <w:sz w:val="22"/>
          <w:szCs w:val="22"/>
        </w:rPr>
        <w:t xml:space="preserve">Группа компаний </w:t>
      </w:r>
      <w:r w:rsidRPr="005711F4">
        <w:rPr>
          <w:rFonts w:eastAsia="Lucida Sans Unicode"/>
          <w:b/>
          <w:kern w:val="1"/>
          <w:sz w:val="22"/>
          <w:szCs w:val="22"/>
        </w:rPr>
        <w:t>«</w:t>
      </w:r>
      <w:proofErr w:type="spellStart"/>
      <w:r w:rsidRPr="005711F4">
        <w:rPr>
          <w:rFonts w:eastAsia="Lucida Sans Unicode"/>
          <w:b/>
          <w:kern w:val="2"/>
          <w:sz w:val="22"/>
          <w:szCs w:val="22"/>
        </w:rPr>
        <w:t>Т</w:t>
      </w:r>
      <w:r w:rsidRPr="005711F4">
        <w:rPr>
          <w:rFonts w:eastAsia="Lucida Sans Unicode"/>
          <w:b/>
          <w:kern w:val="2"/>
          <w:sz w:val="22"/>
          <w:szCs w:val="22"/>
        </w:rPr>
        <w:t>риО</w:t>
      </w:r>
      <w:proofErr w:type="spellEnd"/>
      <w:r w:rsidRPr="005711F4">
        <w:rPr>
          <w:rFonts w:eastAsia="Lucida Sans Unicode"/>
          <w:b/>
          <w:kern w:val="1"/>
          <w:sz w:val="22"/>
          <w:szCs w:val="22"/>
        </w:rPr>
        <w:t>»</w:t>
      </w:r>
      <w:bookmarkEnd w:id="15"/>
      <w:r>
        <w:rPr>
          <w:rFonts w:eastAsia="Lucida Sans Unicode"/>
          <w:b/>
          <w:kern w:val="1"/>
          <w:sz w:val="22"/>
          <w:szCs w:val="22"/>
        </w:rPr>
        <w:t>.</w:t>
      </w:r>
    </w:p>
    <w:p w:rsidR="005711F4" w:rsidRPr="00037BE1" w:rsidRDefault="005711F4" w:rsidP="005711F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5711F4" w:rsidRDefault="005711F4" w:rsidP="005711F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В связи с поступлением денежных средств в Компенсационные фонды возмещения вреда и обеспечения договорных обязательств от </w:t>
      </w:r>
      <w:r w:rsidRPr="00E25617">
        <w:rPr>
          <w:rFonts w:eastAsia="Lucida Sans Unicode"/>
          <w:b/>
          <w:kern w:val="1"/>
          <w:sz w:val="22"/>
          <w:szCs w:val="22"/>
        </w:rPr>
        <w:t>ООО</w:t>
      </w:r>
      <w:r w:rsidRPr="00E25617">
        <w:rPr>
          <w:rFonts w:eastAsia="Lucida Sans Unicode"/>
          <w:kern w:val="1"/>
          <w:sz w:val="22"/>
          <w:szCs w:val="22"/>
        </w:rPr>
        <w:t xml:space="preserve"> </w:t>
      </w:r>
      <w:r w:rsidRPr="005711F4">
        <w:rPr>
          <w:rFonts w:eastAsia="Lucida Sans Unicode"/>
          <w:b/>
          <w:kern w:val="1"/>
          <w:sz w:val="22"/>
          <w:szCs w:val="22"/>
        </w:rPr>
        <w:t xml:space="preserve">Группа компаний </w:t>
      </w:r>
      <w:r w:rsidRPr="005711F4">
        <w:rPr>
          <w:rFonts w:eastAsia="Lucida Sans Unicode"/>
          <w:b/>
          <w:kern w:val="1"/>
          <w:sz w:val="22"/>
          <w:szCs w:val="22"/>
        </w:rPr>
        <w:t>«</w:t>
      </w:r>
      <w:proofErr w:type="spellStart"/>
      <w:r w:rsidRPr="005711F4">
        <w:rPr>
          <w:rFonts w:eastAsia="Lucida Sans Unicode"/>
          <w:b/>
          <w:kern w:val="1"/>
          <w:sz w:val="22"/>
          <w:szCs w:val="22"/>
        </w:rPr>
        <w:t>ТриО</w:t>
      </w:r>
      <w:proofErr w:type="spellEnd"/>
      <w:r w:rsidRPr="005711F4">
        <w:rPr>
          <w:rFonts w:eastAsia="Lucida Sans Unicode"/>
          <w:b/>
          <w:kern w:val="1"/>
          <w:sz w:val="22"/>
          <w:szCs w:val="22"/>
        </w:rPr>
        <w:t>»</w:t>
      </w:r>
      <w:r>
        <w:rPr>
          <w:rFonts w:eastAsia="Lucida Sans Unicode"/>
          <w:kern w:val="1"/>
          <w:sz w:val="22"/>
          <w:szCs w:val="22"/>
        </w:rPr>
        <w:t>:</w:t>
      </w:r>
    </w:p>
    <w:p w:rsidR="005711F4" w:rsidRPr="00EB4EBB" w:rsidRDefault="005711F4" w:rsidP="005711F4">
      <w:pPr>
        <w:pStyle w:val="a9"/>
        <w:widowControl w:val="0"/>
        <w:numPr>
          <w:ilvl w:val="0"/>
          <w:numId w:val="14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В Компенсационном фонде возмещения вреда у</w:t>
      </w:r>
      <w:r w:rsidRPr="00EB4EBB">
        <w:rPr>
          <w:rFonts w:eastAsia="Lucida Sans Unicode"/>
          <w:kern w:val="1"/>
          <w:sz w:val="22"/>
          <w:szCs w:val="22"/>
        </w:rPr>
        <w:t xml:space="preserve">становить </w:t>
      </w:r>
      <w:bookmarkStart w:id="16" w:name="_Hlk492461847"/>
      <w:r w:rsidRPr="00EB4EBB">
        <w:rPr>
          <w:rFonts w:eastAsia="Lucida Sans Unicode"/>
          <w:bCs/>
          <w:kern w:val="1"/>
          <w:sz w:val="22"/>
          <w:szCs w:val="22"/>
          <w:lang w:val="en-US"/>
        </w:rPr>
        <w:t>I</w:t>
      </w:r>
      <w:r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EB4EBB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</w:t>
      </w:r>
      <w:r w:rsidRPr="005711F4">
        <w:rPr>
          <w:rFonts w:eastAsia="Lucida Sans Unicode"/>
          <w:bCs/>
          <w:kern w:val="1"/>
          <w:sz w:val="22"/>
          <w:szCs w:val="22"/>
        </w:rPr>
        <w:t>50</w:t>
      </w:r>
      <w:r w:rsidRPr="00EB4EBB">
        <w:rPr>
          <w:rFonts w:eastAsia="Lucida Sans Unicode"/>
          <w:bCs/>
          <w:kern w:val="1"/>
          <w:sz w:val="22"/>
          <w:szCs w:val="22"/>
        </w:rPr>
        <w:t>0 млн. руб. по одному договору)</w:t>
      </w:r>
      <w:bookmarkEnd w:id="16"/>
      <w:r w:rsidRPr="005711F4">
        <w:rPr>
          <w:rFonts w:eastAsia="Lucida Sans Unicode"/>
          <w:bCs/>
          <w:kern w:val="1"/>
          <w:sz w:val="22"/>
          <w:szCs w:val="22"/>
        </w:rPr>
        <w:t>.</w:t>
      </w:r>
    </w:p>
    <w:p w:rsidR="005711F4" w:rsidRPr="00EB4EBB" w:rsidRDefault="005711F4" w:rsidP="005711F4">
      <w:pPr>
        <w:pStyle w:val="a9"/>
        <w:widowControl w:val="0"/>
        <w:numPr>
          <w:ilvl w:val="0"/>
          <w:numId w:val="14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В Компенсационном фонде обеспечения договорных обязательств у</w:t>
      </w:r>
      <w:r w:rsidRPr="00EB4EBB">
        <w:rPr>
          <w:rFonts w:eastAsia="Lucida Sans Unicode"/>
          <w:bCs/>
          <w:kern w:val="1"/>
          <w:sz w:val="22"/>
          <w:szCs w:val="22"/>
        </w:rPr>
        <w:t xml:space="preserve">становить </w:t>
      </w:r>
      <w:r w:rsidRPr="00EB4EBB">
        <w:rPr>
          <w:rFonts w:eastAsia="Lucida Sans Unicode"/>
          <w:bCs/>
          <w:kern w:val="1"/>
          <w:sz w:val="22"/>
          <w:szCs w:val="22"/>
          <w:lang w:val="en-US"/>
        </w:rPr>
        <w:t>I</w:t>
      </w:r>
      <w:r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EB4EBB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</w:t>
      </w:r>
      <w:r>
        <w:rPr>
          <w:rFonts w:eastAsia="Lucida Sans Unicode"/>
          <w:bCs/>
          <w:kern w:val="1"/>
          <w:sz w:val="22"/>
          <w:szCs w:val="22"/>
        </w:rPr>
        <w:t>предельный размер обязательств по всем договорам не превышает</w:t>
      </w:r>
      <w:r w:rsidRPr="00EB4EBB">
        <w:rPr>
          <w:rFonts w:eastAsia="Lucida Sans Unicode"/>
          <w:bCs/>
          <w:kern w:val="1"/>
          <w:sz w:val="22"/>
          <w:szCs w:val="22"/>
        </w:rPr>
        <w:t xml:space="preserve"> </w:t>
      </w:r>
      <w:r w:rsidRPr="005711F4">
        <w:rPr>
          <w:rFonts w:eastAsia="Lucida Sans Unicode"/>
          <w:bCs/>
          <w:kern w:val="1"/>
          <w:sz w:val="22"/>
          <w:szCs w:val="22"/>
        </w:rPr>
        <w:t>50</w:t>
      </w:r>
      <w:r>
        <w:rPr>
          <w:rFonts w:eastAsia="Lucida Sans Unicode"/>
          <w:bCs/>
          <w:kern w:val="1"/>
          <w:sz w:val="22"/>
          <w:szCs w:val="22"/>
        </w:rPr>
        <w:t>0 млн. руб.)</w:t>
      </w:r>
      <w:r w:rsidRPr="005711F4">
        <w:rPr>
          <w:rFonts w:eastAsia="Lucida Sans Unicode"/>
          <w:bCs/>
          <w:kern w:val="1"/>
          <w:sz w:val="22"/>
          <w:szCs w:val="22"/>
        </w:rPr>
        <w:t>.</w:t>
      </w:r>
    </w:p>
    <w:p w:rsidR="008F4DD2" w:rsidRDefault="008F4DD2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7"/>
      <w:bookmarkEnd w:id="8"/>
      <w:bookmarkEnd w:id="9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CE9" w:rsidRDefault="00F45CE9" w:rsidP="00F840BC">
      <w:r>
        <w:separator/>
      </w:r>
    </w:p>
  </w:endnote>
  <w:endnote w:type="continuationSeparator" w:id="0">
    <w:p w:rsidR="00F45CE9" w:rsidRDefault="00F45CE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539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CE9" w:rsidRDefault="00F45CE9" w:rsidP="00F840BC">
      <w:r>
        <w:separator/>
      </w:r>
    </w:p>
  </w:footnote>
  <w:footnote w:type="continuationSeparator" w:id="0">
    <w:p w:rsidR="00F45CE9" w:rsidRDefault="00F45CE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84C01C2A"/>
    <w:lvl w:ilvl="0" w:tplc="93B2BC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12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A05A3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7FA0"/>
    <w:rsid w:val="005F03CE"/>
    <w:rsid w:val="00607A46"/>
    <w:rsid w:val="006208CC"/>
    <w:rsid w:val="0062453C"/>
    <w:rsid w:val="0064064C"/>
    <w:rsid w:val="00642C5C"/>
    <w:rsid w:val="00654851"/>
    <w:rsid w:val="0065696F"/>
    <w:rsid w:val="00674C94"/>
    <w:rsid w:val="00675AF2"/>
    <w:rsid w:val="00682250"/>
    <w:rsid w:val="006A1887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4045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7CBD"/>
    <w:rsid w:val="009E0A6F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443E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7EA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4</cp:revision>
  <cp:lastPrinted>2017-09-11T04:03:00Z</cp:lastPrinted>
  <dcterms:created xsi:type="dcterms:W3CDTF">2017-09-11T01:40:00Z</dcterms:created>
  <dcterms:modified xsi:type="dcterms:W3CDTF">2017-09-11T04:04:00Z</dcterms:modified>
</cp:coreProperties>
</file>