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2D55CC">
        <w:rPr>
          <w:rFonts w:eastAsia="Calibri"/>
          <w:b/>
          <w:bCs/>
          <w:sz w:val="22"/>
          <w:szCs w:val="22"/>
        </w:rPr>
        <w:t>48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D55C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>
        <w:rPr>
          <w:rFonts w:eastAsia="Calibri"/>
          <w:kern w:val="2"/>
          <w:sz w:val="22"/>
          <w:szCs w:val="22"/>
        </w:rPr>
        <w:t xml:space="preserve">       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</w:t>
      </w:r>
      <w:bookmarkStart w:id="0" w:name="_GoBack"/>
      <w:bookmarkEnd w:id="0"/>
      <w:r w:rsidRPr="006545BD">
        <w:rPr>
          <w:rFonts w:eastAsia="Lucida Sans Unicode"/>
          <w:b/>
          <w:bCs/>
          <w:kern w:val="2"/>
          <w:sz w:val="22"/>
          <w:szCs w:val="22"/>
        </w:rPr>
        <w:t>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4E5D74" w:rsidRPr="002D55CC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3" w:name="_Hlk499898513"/>
      <w:bookmarkStart w:id="4" w:name="_Hlk500759022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2D55CC">
        <w:rPr>
          <w:rFonts w:eastAsia="Lucida Sans Unicode"/>
          <w:b/>
          <w:bCs/>
          <w:kern w:val="2"/>
          <w:sz w:val="22"/>
          <w:szCs w:val="22"/>
        </w:rPr>
        <w:t>АврораИнжиниринг</w:t>
      </w:r>
      <w:proofErr w:type="spellEnd"/>
      <w:r w:rsidRPr="004E5D74">
        <w:rPr>
          <w:rFonts w:eastAsia="Lucida Sans Unicode"/>
          <w:b/>
          <w:bCs/>
          <w:kern w:val="2"/>
          <w:sz w:val="22"/>
          <w:szCs w:val="22"/>
        </w:rPr>
        <w:t>»</w:t>
      </w:r>
      <w:bookmarkEnd w:id="4"/>
      <w:r w:rsidR="002D55CC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2D55CC" w:rsidRPr="002D55CC" w:rsidRDefault="002D55CC" w:rsidP="002D55CC">
      <w:pPr>
        <w:pStyle w:val="a9"/>
        <w:numPr>
          <w:ilvl w:val="0"/>
          <w:numId w:val="23"/>
        </w:numPr>
        <w:rPr>
          <w:rFonts w:eastAsia="Lucida Sans Unicode"/>
          <w:bCs/>
          <w:kern w:val="2"/>
          <w:sz w:val="22"/>
          <w:szCs w:val="22"/>
        </w:rPr>
      </w:pPr>
      <w:r w:rsidRPr="002D55CC">
        <w:rPr>
          <w:rFonts w:eastAsia="Lucida Sans Unicode"/>
          <w:bCs/>
          <w:kern w:val="2"/>
          <w:sz w:val="22"/>
          <w:szCs w:val="22"/>
        </w:rPr>
        <w:t xml:space="preserve">Принятие решения об исключении из членов АСО «АСП»: </w:t>
      </w:r>
      <w:r w:rsidRPr="002D55CC">
        <w:rPr>
          <w:rFonts w:eastAsia="Lucida Sans Unicode"/>
          <w:b/>
          <w:bCs/>
          <w:kern w:val="2"/>
          <w:sz w:val="22"/>
          <w:szCs w:val="22"/>
        </w:rPr>
        <w:t>ООО «СУ ПРИМ. ГРЭС».</w:t>
      </w:r>
    </w:p>
    <w:bookmarkEnd w:id="1"/>
    <w:bookmarkEnd w:id="2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</w:t>
      </w:r>
      <w:r w:rsidR="003277A8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</w:t>
      </w:r>
      <w:r w:rsidRPr="00A739D9">
        <w:rPr>
          <w:rFonts w:eastAsia="Lucida Sans Unicode"/>
          <w:kern w:val="1"/>
          <w:sz w:val="22"/>
          <w:szCs w:val="22"/>
        </w:rPr>
        <w:t xml:space="preserve">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2D55CC" w:rsidRPr="002D55CC">
        <w:rPr>
          <w:rFonts w:eastAsia="Lucida Sans Unicode"/>
          <w:b/>
          <w:bCs/>
          <w:kern w:val="2"/>
          <w:sz w:val="22"/>
          <w:szCs w:val="22"/>
        </w:rPr>
        <w:t>АврораИнжиниринг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3277A8">
        <w:rPr>
          <w:rFonts w:eastAsia="Lucida Sans Unicode"/>
          <w:bCs/>
          <w:kern w:val="1"/>
          <w:sz w:val="22"/>
          <w:szCs w:val="22"/>
        </w:rPr>
        <w:t>ОДО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3277A8">
        <w:rPr>
          <w:rFonts w:eastAsia="Lucida Sans Unicode"/>
          <w:bCs/>
          <w:kern w:val="1"/>
          <w:sz w:val="22"/>
          <w:szCs w:val="22"/>
        </w:rPr>
        <w:t>6</w:t>
      </w:r>
      <w:r w:rsidR="00D802D2">
        <w:rPr>
          <w:rFonts w:eastAsia="Lucida Sans Unicode"/>
          <w:bCs/>
          <w:kern w:val="1"/>
          <w:sz w:val="22"/>
          <w:szCs w:val="22"/>
        </w:rPr>
        <w:t>0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млн. руб.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2D55CC" w:rsidRPr="002D55CC">
        <w:rPr>
          <w:rFonts w:eastAsia="Lucida Sans Unicode"/>
          <w:b/>
          <w:bCs/>
          <w:kern w:val="2"/>
          <w:sz w:val="22"/>
          <w:szCs w:val="22"/>
        </w:rPr>
        <w:t>АврораИнжиниринг</w:t>
      </w:r>
      <w:proofErr w:type="spellEnd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2D55CC" w:rsidRDefault="002D55CC" w:rsidP="002D55C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1E2FE8">
        <w:rPr>
          <w:rFonts w:eastAsia="Lucida Sans Unicode"/>
          <w:b/>
          <w:kern w:val="1"/>
          <w:sz w:val="22"/>
          <w:szCs w:val="22"/>
        </w:rPr>
        <w:t>повестки дня:</w:t>
      </w:r>
    </w:p>
    <w:p w:rsidR="002D55CC" w:rsidRPr="001E2FE8" w:rsidRDefault="002D55CC" w:rsidP="002D55C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Pr="001E2FE8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1E2FE8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E2FE8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1E2FE8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о добровольном выходе из членов АСО «АСП» от </w:t>
      </w:r>
      <w:r w:rsidRPr="001E2FE8">
        <w:rPr>
          <w:rFonts w:eastAsia="Lucida Sans Unicode"/>
          <w:b/>
          <w:kern w:val="1"/>
          <w:sz w:val="22"/>
          <w:szCs w:val="22"/>
        </w:rPr>
        <w:t>ООО «</w:t>
      </w:r>
      <w:r w:rsidRPr="002D55CC">
        <w:rPr>
          <w:rFonts w:eastAsia="Lucida Sans Unicode"/>
          <w:b/>
          <w:kern w:val="1"/>
          <w:sz w:val="22"/>
          <w:szCs w:val="22"/>
        </w:rPr>
        <w:t>СУ ПРИМ. ГРЭС</w:t>
      </w:r>
      <w:r w:rsidRPr="001E2FE8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>.</w:t>
      </w:r>
    </w:p>
    <w:p w:rsidR="002D55CC" w:rsidRPr="00037BE1" w:rsidRDefault="002D55CC" w:rsidP="002D55C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2D55CC" w:rsidRPr="001E2FE8" w:rsidRDefault="002D55CC" w:rsidP="002D55C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</w:t>
      </w:r>
      <w:r w:rsidRPr="001E2FE8">
        <w:rPr>
          <w:rFonts w:eastAsia="Lucida Sans Unicode"/>
          <w:bCs/>
          <w:kern w:val="1"/>
          <w:sz w:val="22"/>
          <w:szCs w:val="22"/>
        </w:rPr>
        <w:t>а основании поступивш</w:t>
      </w:r>
      <w:r>
        <w:rPr>
          <w:rFonts w:eastAsia="Lucida Sans Unicode"/>
          <w:bCs/>
          <w:kern w:val="1"/>
          <w:sz w:val="22"/>
          <w:szCs w:val="22"/>
        </w:rPr>
        <w:t>его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>
        <w:rPr>
          <w:rFonts w:eastAsia="Lucida Sans Unicode"/>
          <w:bCs/>
          <w:kern w:val="1"/>
          <w:sz w:val="22"/>
          <w:szCs w:val="22"/>
        </w:rPr>
        <w:t>я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исключить </w:t>
      </w:r>
      <w:r w:rsidRPr="001E2FE8">
        <w:rPr>
          <w:rFonts w:eastAsia="Lucida Sans Unicode"/>
          <w:bCs/>
          <w:kern w:val="1"/>
          <w:sz w:val="22"/>
          <w:szCs w:val="22"/>
        </w:rPr>
        <w:t>ООО</w:t>
      </w:r>
      <w:r w:rsidRPr="001E2FE8">
        <w:rPr>
          <w:rFonts w:eastAsia="Lucida Sans Unicode"/>
          <w:b/>
          <w:bCs/>
          <w:kern w:val="1"/>
          <w:sz w:val="22"/>
          <w:szCs w:val="22"/>
        </w:rPr>
        <w:t xml:space="preserve"> «</w:t>
      </w:r>
      <w:r w:rsidRPr="002D55CC">
        <w:rPr>
          <w:rFonts w:eastAsia="Lucida Sans Unicode"/>
          <w:b/>
          <w:bCs/>
          <w:kern w:val="1"/>
          <w:sz w:val="22"/>
          <w:szCs w:val="22"/>
        </w:rPr>
        <w:t>СУ ПРИМ. ГРЭС</w:t>
      </w:r>
      <w:r w:rsidRPr="001E2FE8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1E2FE8">
        <w:rPr>
          <w:rFonts w:eastAsia="Lucida Sans Unicode"/>
          <w:bCs/>
          <w:kern w:val="1"/>
          <w:sz w:val="22"/>
          <w:szCs w:val="22"/>
        </w:rPr>
        <w:t>из членов АСО «АСП».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6"/>
      <w:bookmarkEnd w:id="7"/>
      <w:bookmarkEnd w:id="8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8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BB2" w:rsidRDefault="00BE6BB2" w:rsidP="00F840BC">
      <w:r>
        <w:separator/>
      </w:r>
    </w:p>
  </w:endnote>
  <w:endnote w:type="continuationSeparator" w:id="0">
    <w:p w:rsidR="00BE6BB2" w:rsidRDefault="00BE6BB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5CC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BB2" w:rsidRDefault="00BE6BB2" w:rsidP="00F840BC">
      <w:r>
        <w:separator/>
      </w:r>
    </w:p>
  </w:footnote>
  <w:footnote w:type="continuationSeparator" w:id="0">
    <w:p w:rsidR="00BE6BB2" w:rsidRDefault="00BE6BB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D55CC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E6BB2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D26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C3FB-E3C7-463C-83C0-0F758D24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2018-03-06T00:52:00Z</dcterms:created>
  <dcterms:modified xsi:type="dcterms:W3CDTF">2018-03-06T00:52:00Z</dcterms:modified>
</cp:coreProperties>
</file>