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5669A3" w:rsidRPr="005669A3">
        <w:rPr>
          <w:rFonts w:eastAsia="Calibri"/>
          <w:b/>
          <w:bCs/>
          <w:sz w:val="22"/>
          <w:szCs w:val="22"/>
        </w:rPr>
        <w:t>4</w:t>
      </w:r>
      <w:r w:rsidR="00FE309D">
        <w:rPr>
          <w:rFonts w:eastAsia="Calibri"/>
          <w:b/>
          <w:bCs/>
          <w:sz w:val="22"/>
          <w:szCs w:val="22"/>
        </w:rPr>
        <w:t>53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FE309D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03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апреля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5.Блохина Валерия Дмитриевна, генеральный директор ООО НПО «МИР»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E52CD" w:rsidRDefault="005E52CD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499898513"/>
      <w:r w:rsidRPr="009E5F30">
        <w:rPr>
          <w:rFonts w:eastAsia="Lucida Sans Unicode"/>
          <w:bCs/>
          <w:kern w:val="2"/>
          <w:sz w:val="22"/>
          <w:szCs w:val="22"/>
        </w:rPr>
        <w:t xml:space="preserve">Прием в члены АСО «АСП»: </w:t>
      </w:r>
      <w:r w:rsidR="004A05D0">
        <w:rPr>
          <w:rFonts w:eastAsia="Lucida Sans Unicode"/>
          <w:b/>
          <w:bCs/>
          <w:kern w:val="2"/>
          <w:sz w:val="22"/>
          <w:szCs w:val="22"/>
        </w:rPr>
        <w:t>ООО «Азимут»</w:t>
      </w:r>
      <w:r w:rsidR="004A05D0">
        <w:rPr>
          <w:rFonts w:eastAsia="Lucida Sans Unicode"/>
          <w:b/>
          <w:bCs/>
          <w:kern w:val="2"/>
          <w:sz w:val="22"/>
          <w:szCs w:val="22"/>
        </w:rPr>
        <w:t xml:space="preserve">,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 w:rsidR="00FE309D">
        <w:rPr>
          <w:rFonts w:eastAsia="Lucida Sans Unicode"/>
          <w:b/>
          <w:bCs/>
          <w:kern w:val="2"/>
          <w:sz w:val="22"/>
          <w:szCs w:val="22"/>
        </w:rPr>
        <w:t>ПромСтройЦентр</w:t>
      </w:r>
      <w:proofErr w:type="spellEnd"/>
      <w:r w:rsidR="00FE309D">
        <w:rPr>
          <w:rFonts w:eastAsia="Lucida Sans Unicode"/>
          <w:b/>
          <w:bCs/>
          <w:kern w:val="2"/>
          <w:sz w:val="22"/>
          <w:szCs w:val="22"/>
        </w:rPr>
        <w:t>»</w:t>
      </w:r>
      <w:r w:rsidR="004A05D0">
        <w:rPr>
          <w:rFonts w:eastAsia="Lucida Sans Unicode"/>
          <w:b/>
          <w:bCs/>
          <w:kern w:val="2"/>
          <w:sz w:val="22"/>
          <w:szCs w:val="22"/>
        </w:rPr>
        <w:t>;</w:t>
      </w:r>
    </w:p>
    <w:p w:rsidR="004A05D0" w:rsidRDefault="004A05D0" w:rsidP="00560AA1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4A05D0">
        <w:rPr>
          <w:rFonts w:eastAsia="Lucida Sans Unicode"/>
          <w:bCs/>
          <w:kern w:val="2"/>
          <w:sz w:val="22"/>
          <w:szCs w:val="22"/>
        </w:rPr>
        <w:t>Принятие решения о внесении изменений в реестр членов АСО «АСП»: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 ООО Каскад-Строй»;</w:t>
      </w:r>
    </w:p>
    <w:p w:rsidR="00560AA1" w:rsidRPr="00560AA1" w:rsidRDefault="00FE309D" w:rsidP="00560AA1">
      <w:pPr>
        <w:pStyle w:val="a9"/>
        <w:numPr>
          <w:ilvl w:val="0"/>
          <w:numId w:val="23"/>
        </w:numPr>
        <w:rPr>
          <w:rFonts w:eastAsia="Lucida Sans Unicode"/>
          <w:b/>
          <w:bCs/>
          <w:kern w:val="2"/>
          <w:sz w:val="22"/>
          <w:szCs w:val="22"/>
        </w:rPr>
      </w:pPr>
      <w:r>
        <w:rPr>
          <w:rFonts w:eastAsia="Lucida Sans Unicode"/>
          <w:bCs/>
          <w:kern w:val="2"/>
          <w:sz w:val="22"/>
          <w:szCs w:val="22"/>
        </w:rPr>
        <w:t>Принятие решения об исключении из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реестр</w:t>
      </w:r>
      <w:r>
        <w:rPr>
          <w:rFonts w:eastAsia="Lucida Sans Unicode"/>
          <w:bCs/>
          <w:kern w:val="2"/>
          <w:sz w:val="22"/>
          <w:szCs w:val="22"/>
        </w:rPr>
        <w:t>а</w:t>
      </w:r>
      <w:r w:rsidR="00560AA1" w:rsidRPr="002D40FC">
        <w:rPr>
          <w:rFonts w:eastAsia="Lucida Sans Unicode"/>
          <w:bCs/>
          <w:kern w:val="2"/>
          <w:sz w:val="22"/>
          <w:szCs w:val="22"/>
        </w:rPr>
        <w:t xml:space="preserve"> членов АСО «АСП»:</w:t>
      </w:r>
      <w:r w:rsidR="00560AA1" w:rsidRPr="00560AA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bookmarkStart w:id="3" w:name="_Hlk510526481"/>
      <w:r>
        <w:rPr>
          <w:rFonts w:eastAsia="Lucida Sans Unicode"/>
          <w:b/>
          <w:bCs/>
          <w:kern w:val="2"/>
          <w:sz w:val="22"/>
          <w:szCs w:val="22"/>
        </w:rPr>
        <w:t xml:space="preserve">ООО «Аляска», ООО ПМК «Электра», ООО 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Технохолдинг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 xml:space="preserve"> «Евразия».</w:t>
      </w:r>
      <w:bookmarkEnd w:id="3"/>
    </w:p>
    <w:bookmarkEnd w:id="0"/>
    <w:bookmarkEnd w:id="1"/>
    <w:bookmarkEnd w:id="2"/>
    <w:p w:rsidR="00E9001A" w:rsidRPr="00B15581" w:rsidRDefault="004C4B60" w:rsidP="00B15581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B15581">
        <w:rPr>
          <w:b/>
          <w:bCs/>
          <w:iCs/>
          <w:sz w:val="22"/>
          <w:szCs w:val="22"/>
        </w:rPr>
        <w:t>Р</w:t>
      </w:r>
      <w:r w:rsidR="00E9001A" w:rsidRPr="00B1558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5225FE" w:rsidRPr="00037BE1" w:rsidRDefault="005225FE" w:rsidP="005225FE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4" w:name="_Hlk498335743"/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 w:rsidR="00642AF8">
        <w:rPr>
          <w:rFonts w:eastAsia="Lucida Sans Unicode"/>
          <w:kern w:val="1"/>
          <w:sz w:val="22"/>
          <w:szCs w:val="22"/>
        </w:rPr>
        <w:t>о поступлени</w:t>
      </w:r>
      <w:r w:rsidR="00481E55">
        <w:rPr>
          <w:rFonts w:eastAsia="Lucida Sans Unicode"/>
          <w:kern w:val="1"/>
          <w:sz w:val="22"/>
          <w:szCs w:val="22"/>
        </w:rPr>
        <w:t>и</w:t>
      </w:r>
      <w:r w:rsidR="00642AF8">
        <w:rPr>
          <w:rFonts w:eastAsia="Lucida Sans Unicode"/>
          <w:kern w:val="1"/>
          <w:sz w:val="22"/>
          <w:szCs w:val="22"/>
        </w:rPr>
        <w:t xml:space="preserve"> заявлени</w:t>
      </w:r>
      <w:r w:rsidR="00FE309D">
        <w:rPr>
          <w:rFonts w:eastAsia="Lucida Sans Unicode"/>
          <w:kern w:val="1"/>
          <w:sz w:val="22"/>
          <w:szCs w:val="22"/>
        </w:rPr>
        <w:t>й</w:t>
      </w:r>
      <w:r w:rsidR="00642AF8"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5" w:name="_Hlk500495332"/>
      <w:r w:rsidR="00642AF8"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5"/>
    <w:p w:rsidR="005225FE" w:rsidRPr="00037BE1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9C109D" w:rsidRDefault="005225FE" w:rsidP="005225FE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6" w:name="_Hlk486589186"/>
      <w:r>
        <w:rPr>
          <w:rFonts w:eastAsia="Lucida Sans Unicode"/>
          <w:kern w:val="1"/>
          <w:sz w:val="22"/>
          <w:szCs w:val="22"/>
        </w:rPr>
        <w:t xml:space="preserve"> </w:t>
      </w:r>
    </w:p>
    <w:p w:rsidR="00560AA1" w:rsidRPr="00B15581" w:rsidRDefault="00E57C17" w:rsidP="00560AA1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bookmarkStart w:id="7" w:name="_Hlk493244281"/>
      <w:bookmarkStart w:id="8" w:name="_Hlk491094082"/>
      <w:bookmarkEnd w:id="4"/>
      <w:bookmarkEnd w:id="6"/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="00B15581"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 w:rsidR="00B15581">
        <w:rPr>
          <w:rFonts w:eastAsia="Lucida Sans Unicode"/>
          <w:bCs/>
          <w:kern w:val="1"/>
          <w:sz w:val="22"/>
          <w:szCs w:val="22"/>
        </w:rPr>
        <w:t xml:space="preserve"> </w:t>
      </w:r>
      <w:bookmarkStart w:id="9" w:name="_Hlk483832162"/>
      <w:bookmarkStart w:id="10" w:name="_Hlk483229268"/>
      <w:bookmarkStart w:id="11" w:name="_Hlk485286667"/>
      <w:bookmarkEnd w:id="7"/>
      <w:bookmarkEnd w:id="8"/>
      <w:r w:rsidR="00560AA1"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,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</w:t>
      </w:r>
      <w:bookmarkStart w:id="12" w:name="_Hlk505167108"/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стоимость работ до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 по одному договору</w:t>
      </w:r>
      <w:bookmarkEnd w:id="12"/>
      <w:r w:rsidR="00560AA1" w:rsidRPr="00B15581">
        <w:rPr>
          <w:rFonts w:eastAsia="Lucida Sans Unicode"/>
          <w:bCs/>
          <w:kern w:val="1"/>
          <w:sz w:val="22"/>
          <w:szCs w:val="22"/>
        </w:rPr>
        <w:t>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;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в Компенсационном фонде обеспечения договорных обязательств установить </w:t>
      </w:r>
      <w:r w:rsidR="00560AA1">
        <w:rPr>
          <w:rFonts w:eastAsia="Lucida Sans Unicode"/>
          <w:bCs/>
          <w:kern w:val="1"/>
          <w:sz w:val="22"/>
          <w:szCs w:val="22"/>
          <w:lang w:val="en-US"/>
        </w:rPr>
        <w:t>I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(предельный размер обязательств по всем договорам не превышает </w:t>
      </w:r>
      <w:r w:rsidR="00FE309D">
        <w:rPr>
          <w:rFonts w:eastAsia="Lucida Sans Unicode"/>
          <w:bCs/>
          <w:kern w:val="1"/>
          <w:sz w:val="22"/>
          <w:szCs w:val="22"/>
        </w:rPr>
        <w:t>6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>0 млн. руб.) и наделить правом осуществлять работы по договорам, заключаемым с использованием конкурентных способов заключения договоров</w:t>
      </w:r>
      <w:r w:rsidR="00560AA1">
        <w:rPr>
          <w:rFonts w:eastAsia="Lucida Sans Unicode"/>
          <w:bCs/>
          <w:kern w:val="1"/>
          <w:sz w:val="22"/>
          <w:szCs w:val="22"/>
        </w:rPr>
        <w:t xml:space="preserve"> </w:t>
      </w:r>
      <w:r w:rsidR="00560AA1" w:rsidRPr="00B15581">
        <w:rPr>
          <w:rFonts w:eastAsia="Lucida Sans Unicode"/>
          <w:bCs/>
          <w:kern w:val="1"/>
          <w:sz w:val="22"/>
          <w:szCs w:val="22"/>
        </w:rPr>
        <w:t xml:space="preserve">(кроме особо опасных, технически сложных и уникальных объектов): </w:t>
      </w:r>
    </w:p>
    <w:p w:rsidR="00560AA1" w:rsidRDefault="00560AA1" w:rsidP="00560AA1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 xml:space="preserve">) </w:t>
      </w:r>
      <w:r w:rsidR="00FE309D">
        <w:rPr>
          <w:rFonts w:eastAsia="Lucida Sans Unicode"/>
          <w:b/>
          <w:bCs/>
          <w:kern w:val="2"/>
          <w:sz w:val="22"/>
          <w:szCs w:val="22"/>
        </w:rPr>
        <w:t>Общество с ограниченной ответственностью «Азимут»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FE309D" w:rsidRPr="00FE309D">
        <w:rPr>
          <w:rFonts w:eastAsia="Lucida Sans Unicode"/>
          <w:bCs/>
          <w:kern w:val="1"/>
          <w:sz w:val="22"/>
          <w:szCs w:val="22"/>
        </w:rPr>
        <w:t>2543000550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FE309D" w:rsidRPr="00FE309D">
        <w:rPr>
          <w:rFonts w:eastAsia="Lucida Sans Unicode"/>
          <w:bCs/>
          <w:kern w:val="1"/>
          <w:sz w:val="22"/>
          <w:szCs w:val="22"/>
        </w:rPr>
        <w:t>1122543000788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FE309D" w:rsidRPr="00FE309D">
        <w:rPr>
          <w:rFonts w:eastAsia="Lucida Sans Unicode"/>
          <w:bCs/>
          <w:kern w:val="1"/>
          <w:sz w:val="22"/>
          <w:szCs w:val="22"/>
        </w:rPr>
        <w:t>690022, Приморский край, г. Владивосток, ул. Чкалова, 24-16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 w:rsidR="00FE309D">
        <w:rPr>
          <w:rFonts w:eastAsia="Lucida Sans Unicode"/>
          <w:bCs/>
          <w:kern w:val="1"/>
          <w:sz w:val="22"/>
          <w:szCs w:val="22"/>
        </w:rPr>
        <w:t xml:space="preserve"> генеральный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 директор </w:t>
      </w:r>
      <w:r w:rsidR="00FE309D" w:rsidRPr="00FE309D">
        <w:rPr>
          <w:rFonts w:eastAsia="Lucida Sans Unicode"/>
          <w:bCs/>
          <w:kern w:val="1"/>
          <w:sz w:val="22"/>
          <w:szCs w:val="22"/>
        </w:rPr>
        <w:t>Васильев Иннокентий Николаевич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A05D0" w:rsidRPr="00B15581" w:rsidRDefault="004A05D0" w:rsidP="004A05D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2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.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>Принять в члены АСО «АСП»</w:t>
      </w:r>
      <w:r>
        <w:rPr>
          <w:rFonts w:eastAsia="Lucida Sans Unicode"/>
          <w:bCs/>
          <w:kern w:val="1"/>
          <w:sz w:val="22"/>
          <w:szCs w:val="22"/>
        </w:rPr>
        <w:t xml:space="preserve">, </w:t>
      </w:r>
      <w:r w:rsidRPr="00B15581">
        <w:rPr>
          <w:rFonts w:eastAsia="Lucida Sans Unicode"/>
          <w:bCs/>
          <w:kern w:val="1"/>
          <w:sz w:val="22"/>
          <w:szCs w:val="22"/>
        </w:rPr>
        <w:t>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</w:t>
      </w:r>
      <w:r>
        <w:rPr>
          <w:rFonts w:eastAsia="Lucida Sans Unicode"/>
          <w:bCs/>
          <w:kern w:val="1"/>
          <w:sz w:val="22"/>
          <w:szCs w:val="22"/>
        </w:rPr>
        <w:t>:</w:t>
      </w:r>
    </w:p>
    <w:p w:rsidR="004A05D0" w:rsidRPr="00551317" w:rsidRDefault="004A05D0" w:rsidP="004A05D0">
      <w:pPr>
        <w:pStyle w:val="a9"/>
        <w:widowControl w:val="0"/>
        <w:tabs>
          <w:tab w:val="left" w:pos="1140"/>
          <w:tab w:val="left" w:pos="5529"/>
        </w:tabs>
        <w:ind w:left="76"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B15581">
        <w:rPr>
          <w:rFonts w:eastAsia="Lucida Sans Unicode"/>
          <w:b/>
          <w:bCs/>
          <w:kern w:val="1"/>
          <w:sz w:val="22"/>
          <w:szCs w:val="22"/>
        </w:rPr>
        <w:t>) Общество с ограниченной ответственностью «</w:t>
      </w:r>
      <w:proofErr w:type="spellStart"/>
      <w:r>
        <w:rPr>
          <w:rFonts w:eastAsia="Lucida Sans Unicode"/>
          <w:b/>
          <w:bCs/>
          <w:kern w:val="1"/>
          <w:sz w:val="22"/>
          <w:szCs w:val="22"/>
        </w:rPr>
        <w:t>ПромСтройЦентр</w:t>
      </w:r>
      <w:proofErr w:type="spellEnd"/>
      <w:r w:rsidRPr="00B15581">
        <w:rPr>
          <w:rFonts w:eastAsia="Lucida Sans Unicode"/>
          <w:b/>
          <w:bCs/>
          <w:kern w:val="1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Pr="004A05D0">
        <w:rPr>
          <w:rFonts w:eastAsia="Lucida Sans Unicode"/>
          <w:bCs/>
          <w:kern w:val="1"/>
          <w:sz w:val="22"/>
          <w:szCs w:val="22"/>
        </w:rPr>
        <w:t>2540226704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Pr="004A05D0">
        <w:rPr>
          <w:rFonts w:eastAsia="Lucida Sans Unicode"/>
          <w:bCs/>
          <w:kern w:val="1"/>
          <w:sz w:val="22"/>
          <w:szCs w:val="22"/>
        </w:rPr>
        <w:t>1172536007577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Pr="004A05D0">
        <w:rPr>
          <w:rFonts w:eastAsia="Lucida Sans Unicode"/>
          <w:bCs/>
          <w:kern w:val="1"/>
          <w:sz w:val="22"/>
          <w:szCs w:val="22"/>
        </w:rPr>
        <w:t>690106, Приморский край, г. Владивосток, пр-т Красного Знамени, д. 10, оф. 202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</w:t>
      </w:r>
      <w:r>
        <w:rPr>
          <w:rFonts w:eastAsia="Lucida Sans Unicode"/>
          <w:bCs/>
          <w:kern w:val="1"/>
          <w:sz w:val="22"/>
          <w:szCs w:val="22"/>
        </w:rPr>
        <w:t xml:space="preserve">генеральный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proofErr w:type="spellStart"/>
      <w:r w:rsidRPr="004A05D0">
        <w:rPr>
          <w:rFonts w:eastAsia="Lucida Sans Unicode"/>
          <w:bCs/>
          <w:kern w:val="1"/>
          <w:sz w:val="22"/>
          <w:szCs w:val="22"/>
        </w:rPr>
        <w:t>Китиев</w:t>
      </w:r>
      <w:proofErr w:type="spellEnd"/>
      <w:r w:rsidRPr="004A05D0">
        <w:rPr>
          <w:rFonts w:eastAsia="Lucida Sans Unicode"/>
          <w:bCs/>
          <w:kern w:val="1"/>
          <w:sz w:val="22"/>
          <w:szCs w:val="22"/>
        </w:rPr>
        <w:t xml:space="preserve"> Абукар </w:t>
      </w:r>
      <w:proofErr w:type="spellStart"/>
      <w:r w:rsidRPr="004A05D0">
        <w:rPr>
          <w:rFonts w:eastAsia="Lucida Sans Unicode"/>
          <w:bCs/>
          <w:kern w:val="1"/>
          <w:sz w:val="22"/>
          <w:szCs w:val="22"/>
        </w:rPr>
        <w:t>Абович</w:t>
      </w:r>
      <w:proofErr w:type="spellEnd"/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4A05D0" w:rsidRPr="009E04BF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По второму вопросу повестки дня:</w:t>
      </w:r>
    </w:p>
    <w:p w:rsidR="004A05D0" w:rsidRPr="004A05D0" w:rsidRDefault="004A05D0" w:rsidP="004A05D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kern w:val="1"/>
          <w:sz w:val="22"/>
          <w:szCs w:val="22"/>
        </w:rPr>
        <w:t>Слушали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  <w:r w:rsidRPr="004A05D0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Pr="004A05D0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4A05D0">
        <w:rPr>
          <w:rFonts w:eastAsia="Lucida Sans Unicode"/>
          <w:kern w:val="1"/>
          <w:sz w:val="22"/>
          <w:szCs w:val="22"/>
        </w:rPr>
        <w:t xml:space="preserve">, которая сообщила о поступлении заявления об изменении уровня ответственности в Компенсационном фонде возмещения вреда от </w:t>
      </w:r>
      <w:r w:rsidRPr="004A05D0">
        <w:rPr>
          <w:rFonts w:eastAsia="Lucida Sans Unicode"/>
          <w:b/>
          <w:bCs/>
          <w:kern w:val="2"/>
          <w:sz w:val="22"/>
          <w:szCs w:val="22"/>
        </w:rPr>
        <w:t>ООО «</w:t>
      </w:r>
      <w:r w:rsidRPr="004A05D0">
        <w:rPr>
          <w:rFonts w:eastAsia="Lucida Sans Unicode"/>
          <w:b/>
          <w:bCs/>
          <w:kern w:val="2"/>
          <w:sz w:val="22"/>
          <w:szCs w:val="22"/>
        </w:rPr>
        <w:t>Каскад-Строй</w:t>
      </w:r>
      <w:r w:rsidRPr="004A05D0">
        <w:rPr>
          <w:rFonts w:eastAsia="Lucida Sans Unicode"/>
          <w:b/>
          <w:bCs/>
          <w:kern w:val="2"/>
          <w:sz w:val="22"/>
          <w:szCs w:val="22"/>
        </w:rPr>
        <w:t>»</w:t>
      </w:r>
      <w:r w:rsidRPr="004A05D0">
        <w:rPr>
          <w:rFonts w:eastAsia="Lucida Sans Unicode"/>
          <w:kern w:val="1"/>
          <w:sz w:val="22"/>
          <w:szCs w:val="22"/>
        </w:rPr>
        <w:t>. Мероприятия по контролю соответствия требованиям членства проведены. Замечаний нет.</w:t>
      </w:r>
    </w:p>
    <w:p w:rsidR="004A05D0" w:rsidRPr="00A739D9" w:rsidRDefault="004A05D0" w:rsidP="004A05D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A739D9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Default="004A05D0" w:rsidP="004A05D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A739D9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A739D9">
        <w:rPr>
          <w:rFonts w:eastAsia="Lucida Sans Unicode"/>
          <w:kern w:val="1"/>
          <w:sz w:val="22"/>
          <w:szCs w:val="22"/>
        </w:rPr>
        <w:t xml:space="preserve">: </w:t>
      </w:r>
    </w:p>
    <w:p w:rsidR="004A05D0" w:rsidRPr="008D0CF6" w:rsidRDefault="004A05D0" w:rsidP="004A05D0">
      <w:pPr>
        <w:pStyle w:val="a9"/>
        <w:widowControl w:val="0"/>
        <w:numPr>
          <w:ilvl w:val="0"/>
          <w:numId w:val="29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Cs/>
          <w:kern w:val="1"/>
          <w:sz w:val="22"/>
          <w:szCs w:val="22"/>
        </w:rPr>
        <w:t>Н</w:t>
      </w:r>
      <w:r w:rsidRPr="008D0CF6">
        <w:rPr>
          <w:rFonts w:eastAsia="Lucida Sans Unicode"/>
          <w:bCs/>
          <w:kern w:val="1"/>
          <w:sz w:val="22"/>
          <w:szCs w:val="22"/>
        </w:rPr>
        <w:t xml:space="preserve">а основании поступившего заявления и оплаты денежных средств установить </w:t>
      </w:r>
      <w:r w:rsidRPr="008D0CF6">
        <w:rPr>
          <w:rFonts w:eastAsia="Lucida Sans Unicode"/>
          <w:bCs/>
          <w:kern w:val="1"/>
          <w:sz w:val="22"/>
          <w:szCs w:val="22"/>
          <w:lang w:val="en-US"/>
        </w:rPr>
        <w:t>II</w:t>
      </w:r>
      <w:r w:rsidRPr="008D0CF6">
        <w:rPr>
          <w:rFonts w:eastAsia="Lucida Sans Unicode"/>
          <w:bCs/>
          <w:kern w:val="1"/>
          <w:sz w:val="22"/>
          <w:szCs w:val="22"/>
        </w:rPr>
        <w:t xml:space="preserve"> уровень ответственности в КФ </w:t>
      </w:r>
      <w:r>
        <w:rPr>
          <w:rFonts w:eastAsia="Lucida Sans Unicode"/>
          <w:bCs/>
          <w:kern w:val="1"/>
          <w:sz w:val="22"/>
          <w:szCs w:val="22"/>
        </w:rPr>
        <w:t>возмещения вреда</w:t>
      </w:r>
      <w:r w:rsidRPr="008D0CF6">
        <w:rPr>
          <w:rFonts w:eastAsia="Lucida Sans Unicode"/>
          <w:bCs/>
          <w:kern w:val="1"/>
          <w:sz w:val="22"/>
          <w:szCs w:val="22"/>
        </w:rPr>
        <w:t xml:space="preserve"> (стоимость работ до </w:t>
      </w:r>
      <w:r>
        <w:rPr>
          <w:rFonts w:eastAsia="Lucida Sans Unicode"/>
          <w:bCs/>
          <w:kern w:val="1"/>
          <w:sz w:val="22"/>
          <w:szCs w:val="22"/>
        </w:rPr>
        <w:t>500</w:t>
      </w:r>
      <w:r w:rsidRPr="008D0CF6">
        <w:rPr>
          <w:rFonts w:eastAsia="Lucida Sans Unicode"/>
          <w:bCs/>
          <w:kern w:val="1"/>
          <w:sz w:val="22"/>
          <w:szCs w:val="22"/>
        </w:rPr>
        <w:t xml:space="preserve"> мл</w:t>
      </w:r>
      <w:r>
        <w:rPr>
          <w:rFonts w:eastAsia="Lucida Sans Unicode"/>
          <w:bCs/>
          <w:kern w:val="1"/>
          <w:sz w:val="22"/>
          <w:szCs w:val="22"/>
        </w:rPr>
        <w:t>н</w:t>
      </w:r>
      <w:r w:rsidRPr="008D0CF6">
        <w:rPr>
          <w:rFonts w:eastAsia="Lucida Sans Unicode"/>
          <w:bCs/>
          <w:kern w:val="1"/>
          <w:sz w:val="22"/>
          <w:szCs w:val="22"/>
        </w:rPr>
        <w:t xml:space="preserve">. руб.) для </w:t>
      </w:r>
      <w:r w:rsidRPr="008D0CF6">
        <w:rPr>
          <w:rFonts w:eastAsia="Lucida Sans Unicode"/>
          <w:b/>
          <w:bCs/>
          <w:kern w:val="1"/>
          <w:sz w:val="22"/>
          <w:szCs w:val="22"/>
        </w:rPr>
        <w:t>ООО «</w:t>
      </w:r>
      <w:r>
        <w:rPr>
          <w:rFonts w:eastAsia="Lucida Sans Unicode"/>
          <w:b/>
          <w:bCs/>
          <w:kern w:val="1"/>
          <w:sz w:val="22"/>
          <w:szCs w:val="22"/>
        </w:rPr>
        <w:t>Каскад-</w:t>
      </w:r>
      <w:r>
        <w:rPr>
          <w:rFonts w:eastAsia="Lucida Sans Unicode"/>
          <w:b/>
          <w:bCs/>
          <w:kern w:val="1"/>
          <w:sz w:val="22"/>
          <w:szCs w:val="22"/>
        </w:rPr>
        <w:t>Строй</w:t>
      </w:r>
      <w:r w:rsidRPr="008D0CF6">
        <w:rPr>
          <w:rFonts w:eastAsia="Lucida Sans Unicode"/>
          <w:b/>
          <w:bCs/>
          <w:kern w:val="1"/>
          <w:sz w:val="22"/>
          <w:szCs w:val="22"/>
        </w:rPr>
        <w:t>»</w:t>
      </w:r>
      <w:r w:rsidRPr="008D0CF6">
        <w:rPr>
          <w:rFonts w:eastAsia="Lucida Sans Unicode"/>
          <w:bCs/>
          <w:kern w:val="1"/>
          <w:sz w:val="22"/>
          <w:szCs w:val="22"/>
        </w:rPr>
        <w:t>;</w:t>
      </w:r>
    </w:p>
    <w:p w:rsidR="002B1766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4A05D0" w:rsidRPr="004A05D0" w:rsidRDefault="004A05D0" w:rsidP="004A05D0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lastRenderedPageBreak/>
        <w:t>Слушали: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Н. Н. </w:t>
      </w:r>
      <w:proofErr w:type="spellStart"/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>Линевич</w:t>
      </w:r>
      <w:proofErr w:type="spellEnd"/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, которая сообщила о поступлении заявлений о добровольном выходе из АСО «АСП» от </w:t>
      </w: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ООО «Аляска», ООО ПМК «Электра», ООО </w:t>
      </w:r>
      <w:proofErr w:type="spellStart"/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>Технохолдинг</w:t>
      </w:r>
      <w:proofErr w:type="spellEnd"/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«Евразия».</w:t>
      </w:r>
    </w:p>
    <w:p w:rsidR="004A05D0" w:rsidRPr="004A05D0" w:rsidRDefault="004A05D0" w:rsidP="00A31A7D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4A05D0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4A05D0" w:rsidRPr="004A05D0" w:rsidRDefault="004A05D0" w:rsidP="00A31A7D">
      <w:pPr>
        <w:pStyle w:val="a9"/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color w:val="000000" w:themeColor="text1"/>
          <w:kern w:val="2"/>
          <w:sz w:val="22"/>
          <w:szCs w:val="22"/>
        </w:rPr>
      </w:pPr>
      <w:r w:rsidRPr="004A05D0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Постановили: 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Исключить </w:t>
      </w:r>
      <w:r>
        <w:rPr>
          <w:rFonts w:eastAsia="Lucida Sans Unicode"/>
          <w:b/>
          <w:bCs/>
          <w:kern w:val="2"/>
          <w:sz w:val="22"/>
          <w:szCs w:val="22"/>
        </w:rPr>
        <w:t xml:space="preserve">ООО «Аляска», ООО ПМК «Электра», ООО 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Технохолдинг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 xml:space="preserve"> «Евразия»</w:t>
      </w:r>
      <w:r w:rsidRPr="004A05D0">
        <w:rPr>
          <w:rFonts w:eastAsia="Lucida Sans Unicode"/>
          <w:color w:val="000000" w:themeColor="text1"/>
          <w:kern w:val="2"/>
          <w:sz w:val="22"/>
          <w:szCs w:val="22"/>
        </w:rPr>
        <w:t xml:space="preserve"> из реестра членов АСО «АСП» на основании поступивших заявлений о добровольном выходе.</w:t>
      </w: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9"/>
      <w:bookmarkEnd w:id="10"/>
      <w:bookmarkEnd w:id="11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bookmarkStart w:id="13" w:name="_GoBack"/>
      <w:bookmarkEnd w:id="13"/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BD363A">
      <w:footerReference w:type="default" r:id="rId8"/>
      <w:pgSz w:w="11906" w:h="16838"/>
      <w:pgMar w:top="709" w:right="707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09E" w:rsidRDefault="00BC509E" w:rsidP="00F840BC">
      <w:r>
        <w:separator/>
      </w:r>
    </w:p>
  </w:endnote>
  <w:endnote w:type="continuationSeparator" w:id="0">
    <w:p w:rsidR="00BC509E" w:rsidRDefault="00BC509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09E" w:rsidRDefault="00BC509E" w:rsidP="00F840BC">
      <w:r>
        <w:separator/>
      </w:r>
    </w:p>
  </w:footnote>
  <w:footnote w:type="continuationSeparator" w:id="0">
    <w:p w:rsidR="00BC509E" w:rsidRDefault="00BC509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3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9"/>
  </w:num>
  <w:num w:numId="2">
    <w:abstractNumId w:val="16"/>
  </w:num>
  <w:num w:numId="3">
    <w:abstractNumId w:val="7"/>
  </w:num>
  <w:num w:numId="4">
    <w:abstractNumId w:val="3"/>
  </w:num>
  <w:num w:numId="5">
    <w:abstractNumId w:val="0"/>
  </w:num>
  <w:num w:numId="6">
    <w:abstractNumId w:val="24"/>
  </w:num>
  <w:num w:numId="7">
    <w:abstractNumId w:val="14"/>
  </w:num>
  <w:num w:numId="8">
    <w:abstractNumId w:val="2"/>
  </w:num>
  <w:num w:numId="9">
    <w:abstractNumId w:val="6"/>
  </w:num>
  <w:num w:numId="10">
    <w:abstractNumId w:val="4"/>
  </w:num>
  <w:num w:numId="11">
    <w:abstractNumId w:val="21"/>
  </w:num>
  <w:num w:numId="12">
    <w:abstractNumId w:val="25"/>
  </w:num>
  <w:num w:numId="13">
    <w:abstractNumId w:val="15"/>
  </w:num>
  <w:num w:numId="14">
    <w:abstractNumId w:val="8"/>
  </w:num>
  <w:num w:numId="15">
    <w:abstractNumId w:val="9"/>
  </w:num>
  <w:num w:numId="16">
    <w:abstractNumId w:val="26"/>
  </w:num>
  <w:num w:numId="17">
    <w:abstractNumId w:val="13"/>
  </w:num>
  <w:num w:numId="18">
    <w:abstractNumId w:val="22"/>
  </w:num>
  <w:num w:numId="19">
    <w:abstractNumId w:val="10"/>
  </w:num>
  <w:num w:numId="20">
    <w:abstractNumId w:val="12"/>
  </w:num>
  <w:num w:numId="21">
    <w:abstractNumId w:val="20"/>
  </w:num>
  <w:num w:numId="22">
    <w:abstractNumId w:val="23"/>
  </w:num>
  <w:num w:numId="23">
    <w:abstractNumId w:val="5"/>
  </w:num>
  <w:num w:numId="24">
    <w:abstractNumId w:val="11"/>
  </w:num>
  <w:num w:numId="25">
    <w:abstractNumId w:val="28"/>
  </w:num>
  <w:num w:numId="26">
    <w:abstractNumId w:val="17"/>
  </w:num>
  <w:num w:numId="27">
    <w:abstractNumId w:val="18"/>
  </w:num>
  <w:num w:numId="28">
    <w:abstractNumId w:val="2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21912"/>
    <w:rsid w:val="000227AD"/>
    <w:rsid w:val="00022F52"/>
    <w:rsid w:val="00026C53"/>
    <w:rsid w:val="00027595"/>
    <w:rsid w:val="0003229D"/>
    <w:rsid w:val="00037BE1"/>
    <w:rsid w:val="000547F2"/>
    <w:rsid w:val="000701E8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46B3C"/>
    <w:rsid w:val="00155CE3"/>
    <w:rsid w:val="001613FD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30FE"/>
    <w:rsid w:val="004325CB"/>
    <w:rsid w:val="00435C52"/>
    <w:rsid w:val="00453EC6"/>
    <w:rsid w:val="0046070B"/>
    <w:rsid w:val="00481E55"/>
    <w:rsid w:val="004904F6"/>
    <w:rsid w:val="004A03EB"/>
    <w:rsid w:val="004A05D0"/>
    <w:rsid w:val="004B6090"/>
    <w:rsid w:val="004C0BC8"/>
    <w:rsid w:val="004C4B60"/>
    <w:rsid w:val="004D68B4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538A"/>
    <w:rsid w:val="00527CF0"/>
    <w:rsid w:val="00532ADB"/>
    <w:rsid w:val="005423F4"/>
    <w:rsid w:val="0054498A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4064C"/>
    <w:rsid w:val="00642AF8"/>
    <w:rsid w:val="00642C5C"/>
    <w:rsid w:val="006545BD"/>
    <w:rsid w:val="00654851"/>
    <w:rsid w:val="0065696F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47BFD"/>
    <w:rsid w:val="00750427"/>
    <w:rsid w:val="00751FC2"/>
    <w:rsid w:val="00752DF1"/>
    <w:rsid w:val="00763540"/>
    <w:rsid w:val="00765AB7"/>
    <w:rsid w:val="007756F1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94F41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65340"/>
    <w:rsid w:val="009710FA"/>
    <w:rsid w:val="0097430D"/>
    <w:rsid w:val="009826F2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6D30"/>
    <w:rsid w:val="00B30C9D"/>
    <w:rsid w:val="00B33003"/>
    <w:rsid w:val="00B4268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C5067"/>
    <w:rsid w:val="00BC509E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360D"/>
    <w:rsid w:val="00C771B3"/>
    <w:rsid w:val="00C80FB6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DC9"/>
    <w:rsid w:val="00E92E27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C4807"/>
    <w:rsid w:val="00FD072D"/>
    <w:rsid w:val="00FD0E6B"/>
    <w:rsid w:val="00FD174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41D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013C0-3F1F-4E4B-A7F9-15BC96B5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4</cp:revision>
  <cp:lastPrinted>2018-04-03T04:19:00Z</cp:lastPrinted>
  <dcterms:created xsi:type="dcterms:W3CDTF">2018-04-03T03:51:00Z</dcterms:created>
  <dcterms:modified xsi:type="dcterms:W3CDTF">2018-04-03T05:36:00Z</dcterms:modified>
</cp:coreProperties>
</file>