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08" w:rsidRDefault="00202F0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304A82">
        <w:rPr>
          <w:rFonts w:eastAsia="Calibri"/>
          <w:b/>
          <w:bCs/>
          <w:sz w:val="22"/>
          <w:szCs w:val="22"/>
        </w:rPr>
        <w:t>80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04A8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B29AA">
        <w:rPr>
          <w:rFonts w:eastAsia="Calibri"/>
          <w:kern w:val="2"/>
          <w:sz w:val="22"/>
          <w:szCs w:val="22"/>
        </w:rPr>
        <w:t>ию</w:t>
      </w:r>
      <w:r w:rsidR="0087752C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B42B32" w:rsidRPr="00134F70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2" w:name="_Hlk518650622"/>
      <w:bookmarkEnd w:id="0"/>
      <w:bookmarkEnd w:id="1"/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3" w:name="_Hlk518035558"/>
      <w:bookmarkStart w:id="4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3"/>
      <w:bookmarkEnd w:id="4"/>
      <w:r w:rsidR="00304A82">
        <w:rPr>
          <w:rFonts w:eastAsia="Lucida Sans Unicode"/>
          <w:b/>
          <w:bCs/>
          <w:kern w:val="2"/>
          <w:sz w:val="22"/>
          <w:szCs w:val="22"/>
        </w:rPr>
        <w:t>Торговый Дом Пензенские Моторы».</w:t>
      </w:r>
    </w:p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006"/>
      <w:bookmarkStart w:id="6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5"/>
      <w:bookmarkEnd w:id="6"/>
    </w:p>
    <w:p w:rsidR="004E3478" w:rsidRPr="00304A82" w:rsidRDefault="002A5C3B" w:rsidP="00304A82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7" w:name="_Hlk483832162"/>
      <w:bookmarkStart w:id="8" w:name="_Hlk483229268"/>
      <w:bookmarkStart w:id="9" w:name="_Hlk485286667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304A82">
        <w:rPr>
          <w:rFonts w:eastAsia="Lucida Sans Unicode"/>
          <w:kern w:val="1"/>
          <w:sz w:val="22"/>
          <w:szCs w:val="22"/>
        </w:rPr>
        <w:t>ем</w:t>
      </w:r>
      <w:r w:rsidR="005476C0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304A82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</w:t>
      </w:r>
      <w:r w:rsidR="005476C0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 от </w:t>
      </w:r>
      <w:r w:rsidR="00304A82"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304A82">
        <w:rPr>
          <w:rFonts w:eastAsia="Lucida Sans Unicode"/>
          <w:b/>
          <w:bCs/>
          <w:kern w:val="2"/>
          <w:sz w:val="22"/>
          <w:szCs w:val="22"/>
        </w:rPr>
        <w:t>Торговый Дом Пензенские Моторы»</w:t>
      </w:r>
      <w:r w:rsidR="00304A82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304A82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087BAA" w:rsidRPr="00304A82" w:rsidRDefault="002A5C3B" w:rsidP="00304A8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304A82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304A82">
        <w:rPr>
          <w:rFonts w:eastAsia="Lucida Sans Unicode"/>
          <w:kern w:val="1"/>
          <w:sz w:val="22"/>
          <w:szCs w:val="22"/>
        </w:rPr>
        <w:t xml:space="preserve">: </w:t>
      </w:r>
      <w:r w:rsidR="00304A82" w:rsidRPr="00304A82">
        <w:rPr>
          <w:rFonts w:eastAsia="Lucida Sans Unicode"/>
          <w:kern w:val="1"/>
          <w:sz w:val="22"/>
          <w:szCs w:val="22"/>
        </w:rPr>
        <w:t>н</w:t>
      </w:r>
      <w:r w:rsidR="005476C0" w:rsidRPr="00304A82">
        <w:rPr>
          <w:rFonts w:eastAsia="Lucida Sans Unicode"/>
          <w:kern w:val="1"/>
          <w:sz w:val="22"/>
          <w:szCs w:val="22"/>
        </w:rPr>
        <w:t>а основании поступившего заявления и оплаты денежных средств установить I уровень ответственности (до 60 млн. рублей) в Компенсационном фонде обеспечения договорных обязательств и наделить правом осуществлять строительство, ремонт и реконструкцию по заключаемым с использованием конкурентных способов заключения договоров</w:t>
      </w:r>
      <w:r w:rsidR="00087BAA" w:rsidRPr="00304A82">
        <w:rPr>
          <w:rFonts w:eastAsia="Lucida Sans Unicode"/>
          <w:kern w:val="1"/>
          <w:sz w:val="22"/>
          <w:szCs w:val="22"/>
        </w:rPr>
        <w:t xml:space="preserve"> для </w:t>
      </w:r>
      <w:r w:rsidR="00304A82" w:rsidRPr="00304A82">
        <w:rPr>
          <w:rFonts w:eastAsia="Lucida Sans Unicode"/>
          <w:b/>
          <w:bCs/>
          <w:kern w:val="2"/>
          <w:sz w:val="22"/>
          <w:szCs w:val="22"/>
        </w:rPr>
        <w:t>ООО «Торговый Дом Пензенские Моторы»</w:t>
      </w:r>
      <w:r w:rsidR="00304A82" w:rsidRPr="00304A82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6E3504" w:rsidRPr="00A739D9" w:rsidRDefault="006E3504" w:rsidP="006E350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0" w:name="_GoBack"/>
      <w:bookmarkEnd w:id="10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3A" w:rsidRDefault="002A293A" w:rsidP="00F840BC">
      <w:r>
        <w:separator/>
      </w:r>
    </w:p>
  </w:endnote>
  <w:endnote w:type="continuationSeparator" w:id="0">
    <w:p w:rsidR="002A293A" w:rsidRDefault="002A293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3A" w:rsidRDefault="002A293A" w:rsidP="00F840BC">
      <w:r>
        <w:separator/>
      </w:r>
    </w:p>
  </w:footnote>
  <w:footnote w:type="continuationSeparator" w:id="0">
    <w:p w:rsidR="002A293A" w:rsidRDefault="002A293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23"/>
  </w:num>
  <w:num w:numId="12">
    <w:abstractNumId w:val="28"/>
  </w:num>
  <w:num w:numId="13">
    <w:abstractNumId w:val="16"/>
  </w:num>
  <w:num w:numId="14">
    <w:abstractNumId w:val="9"/>
  </w:num>
  <w:num w:numId="15">
    <w:abstractNumId w:val="10"/>
  </w:num>
  <w:num w:numId="16">
    <w:abstractNumId w:val="31"/>
  </w:num>
  <w:num w:numId="17">
    <w:abstractNumId w:val="14"/>
  </w:num>
  <w:num w:numId="18">
    <w:abstractNumId w:val="24"/>
  </w:num>
  <w:num w:numId="19">
    <w:abstractNumId w:val="11"/>
  </w:num>
  <w:num w:numId="20">
    <w:abstractNumId w:val="13"/>
  </w:num>
  <w:num w:numId="21">
    <w:abstractNumId w:val="22"/>
  </w:num>
  <w:num w:numId="22">
    <w:abstractNumId w:val="26"/>
  </w:num>
  <w:num w:numId="23">
    <w:abstractNumId w:val="6"/>
  </w:num>
  <w:num w:numId="24">
    <w:abstractNumId w:val="12"/>
  </w:num>
  <w:num w:numId="25">
    <w:abstractNumId w:val="33"/>
  </w:num>
  <w:num w:numId="26">
    <w:abstractNumId w:val="18"/>
  </w:num>
  <w:num w:numId="27">
    <w:abstractNumId w:val="20"/>
  </w:num>
  <w:num w:numId="28">
    <w:abstractNumId w:val="32"/>
  </w:num>
  <w:num w:numId="29">
    <w:abstractNumId w:val="1"/>
  </w:num>
  <w:num w:numId="30">
    <w:abstractNumId w:val="29"/>
  </w:num>
  <w:num w:numId="31">
    <w:abstractNumId w:val="19"/>
  </w:num>
  <w:num w:numId="32">
    <w:abstractNumId w:val="34"/>
  </w:num>
  <w:num w:numId="33">
    <w:abstractNumId w:val="30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293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4A82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6AE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48D3-2AF0-435B-B04C-2817FEB0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2018-07-20T02:02:00Z</cp:lastPrinted>
  <dcterms:created xsi:type="dcterms:W3CDTF">2018-07-25T01:34:00Z</dcterms:created>
  <dcterms:modified xsi:type="dcterms:W3CDTF">2018-07-25T01:34:00Z</dcterms:modified>
</cp:coreProperties>
</file>