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C1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Протокол № </w:t>
      </w:r>
      <w:r w:rsidR="009C48BB">
        <w:rPr>
          <w:rFonts w:eastAsia="Calibri"/>
          <w:b/>
          <w:bCs/>
          <w:sz w:val="22"/>
          <w:szCs w:val="22"/>
        </w:rPr>
        <w:t>520</w:t>
      </w:r>
    </w:p>
    <w:p w:rsidR="00E9001A" w:rsidRPr="00722B21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заседания Совета Ассоциации </w:t>
      </w:r>
    </w:p>
    <w:p w:rsidR="00E9001A" w:rsidRPr="00722B21" w:rsidRDefault="00E9001A" w:rsidP="00E9001A">
      <w:pPr>
        <w:tabs>
          <w:tab w:val="left" w:pos="5529"/>
        </w:tabs>
        <w:spacing w:after="120"/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Саморегулируемой организации «Альянс строителей Приморья» </w:t>
      </w:r>
    </w:p>
    <w:p w:rsidR="00E9001A" w:rsidRPr="00037BE1" w:rsidRDefault="009C48BB" w:rsidP="002A46B1">
      <w:pPr>
        <w:widowControl w:val="0"/>
        <w:tabs>
          <w:tab w:val="left" w:pos="1140"/>
          <w:tab w:val="left" w:pos="5529"/>
        </w:tabs>
        <w:spacing w:after="120"/>
        <w:ind w:left="-284"/>
        <w:jc w:val="both"/>
        <w:rPr>
          <w:rFonts w:eastAsia="Calibri"/>
          <w:kern w:val="2"/>
          <w:sz w:val="22"/>
          <w:szCs w:val="22"/>
        </w:rPr>
      </w:pPr>
      <w:r>
        <w:rPr>
          <w:rFonts w:eastAsia="Calibri"/>
          <w:kern w:val="2"/>
          <w:sz w:val="22"/>
          <w:szCs w:val="22"/>
        </w:rPr>
        <w:t>18</w:t>
      </w:r>
      <w:r w:rsidR="00EC5AD6" w:rsidRPr="00037BE1">
        <w:rPr>
          <w:rFonts w:eastAsia="Calibri"/>
          <w:kern w:val="2"/>
          <w:sz w:val="22"/>
          <w:szCs w:val="22"/>
        </w:rPr>
        <w:t xml:space="preserve"> </w:t>
      </w:r>
      <w:r>
        <w:rPr>
          <w:rFonts w:eastAsia="Calibri"/>
          <w:kern w:val="2"/>
          <w:sz w:val="22"/>
          <w:szCs w:val="22"/>
        </w:rPr>
        <w:t>января</w:t>
      </w:r>
      <w:r w:rsidR="00E9001A" w:rsidRPr="00037BE1">
        <w:rPr>
          <w:rFonts w:eastAsia="Calibri"/>
          <w:kern w:val="2"/>
          <w:sz w:val="22"/>
          <w:szCs w:val="22"/>
        </w:rPr>
        <w:t xml:space="preserve"> 201</w:t>
      </w:r>
      <w:r>
        <w:rPr>
          <w:rFonts w:eastAsia="Calibri"/>
          <w:kern w:val="2"/>
          <w:sz w:val="22"/>
          <w:szCs w:val="22"/>
        </w:rPr>
        <w:t>9</w:t>
      </w:r>
      <w:r w:rsidR="00E9001A" w:rsidRPr="00037BE1">
        <w:rPr>
          <w:rFonts w:eastAsia="Calibri"/>
          <w:kern w:val="2"/>
          <w:sz w:val="22"/>
          <w:szCs w:val="22"/>
        </w:rPr>
        <w:t xml:space="preserve"> г. </w:t>
      </w:r>
      <w:r w:rsidR="00E9001A" w:rsidRPr="00037BE1">
        <w:rPr>
          <w:rFonts w:eastAsia="Calibri"/>
          <w:kern w:val="2"/>
          <w:sz w:val="22"/>
          <w:szCs w:val="22"/>
        </w:rPr>
        <w:tab/>
      </w:r>
      <w:r w:rsidR="00FE309D">
        <w:rPr>
          <w:rFonts w:eastAsia="Calibri"/>
          <w:kern w:val="2"/>
          <w:sz w:val="22"/>
          <w:szCs w:val="22"/>
        </w:rPr>
        <w:t xml:space="preserve">    </w:t>
      </w:r>
      <w:r w:rsidR="00B17394" w:rsidRPr="00037BE1">
        <w:rPr>
          <w:rFonts w:eastAsia="Calibri"/>
          <w:kern w:val="2"/>
          <w:sz w:val="22"/>
          <w:szCs w:val="22"/>
        </w:rPr>
        <w:t xml:space="preserve">      </w:t>
      </w:r>
      <w:r w:rsidR="00E9001A" w:rsidRPr="00037BE1">
        <w:rPr>
          <w:rFonts w:eastAsia="Calibri"/>
          <w:kern w:val="2"/>
          <w:sz w:val="22"/>
          <w:szCs w:val="22"/>
        </w:rPr>
        <w:t xml:space="preserve">             </w:t>
      </w:r>
      <w:r w:rsidR="002A46B1" w:rsidRPr="00037BE1">
        <w:rPr>
          <w:rFonts w:eastAsia="Calibri"/>
          <w:kern w:val="2"/>
          <w:sz w:val="22"/>
          <w:szCs w:val="22"/>
        </w:rPr>
        <w:t xml:space="preserve">             </w:t>
      </w:r>
      <w:r w:rsidR="00EC513D" w:rsidRPr="00037BE1">
        <w:rPr>
          <w:rFonts w:eastAsia="Calibri"/>
          <w:kern w:val="2"/>
          <w:sz w:val="22"/>
          <w:szCs w:val="22"/>
        </w:rPr>
        <w:t xml:space="preserve">         </w:t>
      </w:r>
      <w:r w:rsidR="00D50A07">
        <w:rPr>
          <w:rFonts w:eastAsia="Calibri"/>
          <w:kern w:val="2"/>
          <w:sz w:val="22"/>
          <w:szCs w:val="22"/>
        </w:rPr>
        <w:t xml:space="preserve">   </w:t>
      </w:r>
      <w:r w:rsidR="00EC513D" w:rsidRPr="00037BE1">
        <w:rPr>
          <w:rFonts w:eastAsia="Calibri"/>
          <w:kern w:val="2"/>
          <w:sz w:val="22"/>
          <w:szCs w:val="22"/>
        </w:rPr>
        <w:t xml:space="preserve">   </w:t>
      </w:r>
      <w:r w:rsidR="002A46B1" w:rsidRPr="00037BE1">
        <w:rPr>
          <w:rFonts w:eastAsia="Calibri"/>
          <w:kern w:val="2"/>
          <w:sz w:val="22"/>
          <w:szCs w:val="22"/>
        </w:rPr>
        <w:t xml:space="preserve">    г. </w:t>
      </w:r>
      <w:r w:rsidR="00E9001A" w:rsidRPr="00037BE1">
        <w:rPr>
          <w:rFonts w:eastAsia="Calibri"/>
          <w:kern w:val="2"/>
          <w:sz w:val="22"/>
          <w:szCs w:val="22"/>
        </w:rPr>
        <w:t>Владивосток</w:t>
      </w:r>
    </w:p>
    <w:p w:rsidR="00B84D08" w:rsidRDefault="006545BD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1"/>
          <w:szCs w:val="21"/>
        </w:rPr>
      </w:pPr>
      <w:r w:rsidRPr="006545BD">
        <w:rPr>
          <w:rFonts w:eastAsia="Lucida Sans Unicode"/>
          <w:bCs/>
          <w:kern w:val="2"/>
          <w:sz w:val="22"/>
          <w:szCs w:val="22"/>
        </w:rPr>
        <w:t>1.Воробьёв Юрий Петрович, генеральный директор АО «Генподрядчик»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2.Савранский Борис Владимирович, генеральный директор ЗАО «СК «Дальний Восток»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3.Субботин Александр Александрович, генеральный директор ООО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Дальстройбизнес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 xml:space="preserve"> II»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4.Стефашин Юрий Васильевич, главный инженер ПАО ВП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Электрорадиоавтоматика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5.</w:t>
      </w:r>
      <w:r w:rsidR="00BB29AA">
        <w:rPr>
          <w:rFonts w:eastAsia="Lucida Sans Unicode"/>
          <w:bCs/>
          <w:kern w:val="2"/>
          <w:sz w:val="22"/>
          <w:szCs w:val="22"/>
        </w:rPr>
        <w:t xml:space="preserve"> </w:t>
      </w:r>
      <w:proofErr w:type="spellStart"/>
      <w:r w:rsidR="00BB29AA">
        <w:rPr>
          <w:rFonts w:eastAsia="Lucida Sans Unicode"/>
          <w:bCs/>
          <w:kern w:val="2"/>
          <w:sz w:val="22"/>
          <w:szCs w:val="22"/>
        </w:rPr>
        <w:t>Шамыгина</w:t>
      </w:r>
      <w:proofErr w:type="spellEnd"/>
      <w:r w:rsidR="00BB29AA">
        <w:rPr>
          <w:rFonts w:eastAsia="Lucida Sans Unicode"/>
          <w:bCs/>
          <w:kern w:val="2"/>
          <w:sz w:val="22"/>
          <w:szCs w:val="22"/>
        </w:rPr>
        <w:t xml:space="preserve"> Галина Николаевна</w:t>
      </w:r>
      <w:r w:rsidRPr="006545BD">
        <w:rPr>
          <w:rFonts w:eastAsia="Lucida Sans Unicode"/>
          <w:bCs/>
          <w:kern w:val="2"/>
          <w:sz w:val="22"/>
          <w:szCs w:val="22"/>
        </w:rPr>
        <w:t xml:space="preserve">, директор ООО </w:t>
      </w:r>
      <w:r w:rsidR="00BB29AA">
        <w:rPr>
          <w:rFonts w:eastAsia="Lucida Sans Unicode"/>
          <w:bCs/>
          <w:kern w:val="2"/>
          <w:sz w:val="22"/>
          <w:szCs w:val="22"/>
        </w:rPr>
        <w:t>«</w:t>
      </w:r>
      <w:r w:rsidRPr="006545BD">
        <w:rPr>
          <w:rFonts w:eastAsia="Lucida Sans Unicode"/>
          <w:bCs/>
          <w:kern w:val="2"/>
          <w:sz w:val="22"/>
          <w:szCs w:val="22"/>
        </w:rPr>
        <w:t>Н</w:t>
      </w:r>
      <w:r w:rsidR="00BB29AA">
        <w:rPr>
          <w:rFonts w:eastAsia="Lucida Sans Unicode"/>
          <w:bCs/>
          <w:kern w:val="2"/>
          <w:sz w:val="22"/>
          <w:szCs w:val="22"/>
        </w:rPr>
        <w:t>овый дом</w:t>
      </w:r>
      <w:r w:rsidRPr="006545BD"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6. Мельников Юрий Борисович, председатель Приморского регионального отделения «Ассоциации юристов России»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 xml:space="preserve">7. </w:t>
      </w:r>
      <w:r w:rsidR="00B84D08">
        <w:rPr>
          <w:rFonts w:eastAsia="Lucida Sans Unicode"/>
          <w:bCs/>
          <w:kern w:val="2"/>
          <w:sz w:val="21"/>
          <w:szCs w:val="21"/>
        </w:rPr>
        <w:t>Блохина Валерия Дмитриевна, генеральный директор ООО «Примстройконтроль»</w:t>
      </w:r>
    </w:p>
    <w:p w:rsidR="00E9001A" w:rsidRPr="00037BE1" w:rsidRDefault="006545BD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545BD">
        <w:rPr>
          <w:rFonts w:eastAsia="Lucida Sans Unicode"/>
          <w:bCs/>
          <w:kern w:val="2"/>
          <w:sz w:val="22"/>
          <w:szCs w:val="22"/>
        </w:rPr>
        <w:t xml:space="preserve">8. </w:t>
      </w:r>
      <w:r w:rsidR="00B84D08" w:rsidRPr="004218DD">
        <w:rPr>
          <w:rFonts w:eastAsia="Lucida Sans Unicode"/>
          <w:bCs/>
          <w:kern w:val="2"/>
          <w:sz w:val="21"/>
          <w:szCs w:val="21"/>
        </w:rPr>
        <w:t>Куликова Надежда Николаевна, руководитель подразделения КГА ПОУ «Энергетический колледж»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 w:rsidRPr="006545BD">
        <w:rPr>
          <w:rFonts w:eastAsia="Lucida Sans Unicode"/>
          <w:b/>
          <w:bCs/>
          <w:kern w:val="2"/>
          <w:sz w:val="22"/>
          <w:szCs w:val="22"/>
        </w:rPr>
        <w:t>Председательствующий: </w:t>
      </w:r>
      <w:r w:rsidR="00B84D08">
        <w:rPr>
          <w:rFonts w:eastAsia="Lucida Sans Unicode"/>
          <w:bCs/>
          <w:kern w:val="2"/>
          <w:sz w:val="21"/>
          <w:szCs w:val="21"/>
        </w:rPr>
        <w:t>Федоренко Сергей Владимирович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 w:rsidRPr="006545BD">
        <w:rPr>
          <w:rFonts w:eastAsia="Lucida Sans Unicode"/>
          <w:b/>
          <w:bCs/>
          <w:kern w:val="2"/>
          <w:sz w:val="22"/>
          <w:szCs w:val="22"/>
        </w:rPr>
        <w:t>Присутствуют: </w:t>
      </w:r>
      <w:r w:rsidR="00B84D08" w:rsidRPr="004218DD">
        <w:rPr>
          <w:rFonts w:eastAsia="Lucida Sans Unicode"/>
          <w:bCs/>
          <w:kern w:val="2"/>
          <w:sz w:val="21"/>
          <w:szCs w:val="21"/>
        </w:rPr>
        <w:t xml:space="preserve">Председатель и </w:t>
      </w:r>
      <w:r w:rsidR="00B84D08">
        <w:rPr>
          <w:rFonts w:eastAsia="Lucida Sans Unicode"/>
          <w:bCs/>
          <w:kern w:val="2"/>
          <w:sz w:val="21"/>
          <w:szCs w:val="21"/>
        </w:rPr>
        <w:t>8</w:t>
      </w:r>
      <w:r w:rsidR="00B84D08" w:rsidRPr="004218DD">
        <w:rPr>
          <w:rFonts w:eastAsia="Lucida Sans Unicode"/>
          <w:bCs/>
          <w:kern w:val="2"/>
          <w:sz w:val="21"/>
          <w:szCs w:val="21"/>
        </w:rPr>
        <w:t xml:space="preserve"> членов Совета. Кворум имеется.</w:t>
      </w:r>
    </w:p>
    <w:p w:rsidR="00E9001A" w:rsidRPr="00037BE1" w:rsidRDefault="00E9001A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Приглашенный: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директор АСО «АСП» </w:t>
      </w:r>
      <w:proofErr w:type="spellStart"/>
      <w:r w:rsidRPr="00037BE1">
        <w:rPr>
          <w:rFonts w:eastAsia="Lucida Sans Unicode"/>
          <w:bCs/>
          <w:kern w:val="2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bCs/>
          <w:kern w:val="2"/>
          <w:sz w:val="22"/>
          <w:szCs w:val="22"/>
        </w:rPr>
        <w:t xml:space="preserve"> Наталья Николаевна</w:t>
      </w:r>
      <w:r w:rsidR="00D43622">
        <w:rPr>
          <w:rFonts w:eastAsia="Lucida Sans Unicode"/>
          <w:bCs/>
          <w:kern w:val="2"/>
          <w:sz w:val="22"/>
          <w:szCs w:val="22"/>
        </w:rPr>
        <w:t>.</w:t>
      </w:r>
    </w:p>
    <w:p w:rsidR="00E9001A" w:rsidRPr="00037BE1" w:rsidRDefault="00E9001A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Секретарь: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</w:t>
      </w:r>
      <w:r w:rsidR="009C48BB">
        <w:rPr>
          <w:rFonts w:eastAsia="Lucida Sans Unicode"/>
          <w:bCs/>
          <w:kern w:val="2"/>
          <w:sz w:val="21"/>
          <w:szCs w:val="21"/>
        </w:rPr>
        <w:t>Яковлева Ксения Сергеевна</w:t>
      </w:r>
    </w:p>
    <w:p w:rsidR="00CD395B" w:rsidRDefault="00E9001A" w:rsidP="00CD395B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Повестка дня:</w:t>
      </w:r>
      <w:bookmarkStart w:id="0" w:name="_Hlk485128235"/>
      <w:bookmarkStart w:id="1" w:name="_Hlk485125547"/>
    </w:p>
    <w:p w:rsidR="00976840" w:rsidRDefault="009173C6" w:rsidP="00762EA2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bookmarkStart w:id="2" w:name="_Hlk518650622"/>
      <w:r>
        <w:rPr>
          <w:rFonts w:eastAsia="Lucida Sans Unicode"/>
          <w:bCs/>
          <w:kern w:val="2"/>
          <w:sz w:val="22"/>
          <w:szCs w:val="22"/>
        </w:rPr>
        <w:t>Принятие решения о п</w:t>
      </w:r>
      <w:r w:rsidRPr="0087752C">
        <w:rPr>
          <w:rFonts w:eastAsia="Lucida Sans Unicode"/>
          <w:bCs/>
          <w:kern w:val="2"/>
          <w:sz w:val="22"/>
          <w:szCs w:val="22"/>
        </w:rPr>
        <w:t>рием</w:t>
      </w:r>
      <w:r>
        <w:rPr>
          <w:rFonts w:eastAsia="Lucida Sans Unicode"/>
          <w:bCs/>
          <w:kern w:val="2"/>
          <w:sz w:val="22"/>
          <w:szCs w:val="22"/>
        </w:rPr>
        <w:t>е</w:t>
      </w:r>
      <w:r w:rsidRPr="0087752C">
        <w:rPr>
          <w:rFonts w:eastAsia="Lucida Sans Unicode"/>
          <w:bCs/>
          <w:kern w:val="2"/>
          <w:sz w:val="22"/>
          <w:szCs w:val="22"/>
        </w:rPr>
        <w:t xml:space="preserve"> в члены АСО «АСП»: </w:t>
      </w:r>
      <w:r w:rsidR="00976840">
        <w:rPr>
          <w:rFonts w:eastAsia="Lucida Sans Unicode"/>
          <w:b/>
          <w:bCs/>
          <w:kern w:val="2"/>
          <w:sz w:val="22"/>
          <w:szCs w:val="22"/>
        </w:rPr>
        <w:t>ООО «</w:t>
      </w:r>
      <w:proofErr w:type="spellStart"/>
      <w:r w:rsidR="009C48BB">
        <w:rPr>
          <w:rFonts w:eastAsia="Lucida Sans Unicode"/>
          <w:b/>
          <w:bCs/>
          <w:kern w:val="2"/>
          <w:sz w:val="22"/>
          <w:szCs w:val="22"/>
        </w:rPr>
        <w:t>СтандартДВ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>»</w:t>
      </w:r>
      <w:r w:rsidR="009C48BB">
        <w:rPr>
          <w:rFonts w:eastAsia="Lucida Sans Unicode"/>
          <w:b/>
          <w:bCs/>
          <w:kern w:val="2"/>
          <w:sz w:val="22"/>
          <w:szCs w:val="22"/>
        </w:rPr>
        <w:t>, ООО «Град-Инвест»</w:t>
      </w:r>
      <w:r w:rsidR="00860B0B">
        <w:rPr>
          <w:rFonts w:eastAsia="Lucida Sans Unicode"/>
          <w:b/>
          <w:bCs/>
          <w:kern w:val="2"/>
          <w:sz w:val="22"/>
          <w:szCs w:val="22"/>
        </w:rPr>
        <w:t>;</w:t>
      </w:r>
    </w:p>
    <w:p w:rsidR="00860B0B" w:rsidRDefault="00860B0B" w:rsidP="00762EA2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860B0B">
        <w:rPr>
          <w:rFonts w:eastAsia="Lucida Sans Unicode"/>
          <w:bCs/>
          <w:kern w:val="2"/>
          <w:sz w:val="22"/>
          <w:szCs w:val="22"/>
        </w:rPr>
        <w:t>Принятие решения об исключении из членов АСО «АСП»:</w:t>
      </w:r>
      <w:r>
        <w:rPr>
          <w:rFonts w:eastAsia="Lucida Sans Unicode"/>
          <w:b/>
          <w:bCs/>
          <w:kern w:val="2"/>
          <w:sz w:val="22"/>
          <w:szCs w:val="22"/>
        </w:rPr>
        <w:t xml:space="preserve"> ООО «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Рынрадо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>», ООО «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Инсеть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>»;</w:t>
      </w:r>
    </w:p>
    <w:p w:rsidR="00860B0B" w:rsidRPr="00362670" w:rsidRDefault="00860B0B" w:rsidP="00762EA2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C470C0">
        <w:rPr>
          <w:sz w:val="22"/>
          <w:szCs w:val="22"/>
        </w:rPr>
        <w:t>Принятие решения о возврате ошибочно перечисленных на счет компенсационного фонда возмещения вреда денежных средств на основании пп.1 п.4 ст. 55.16 Градостроительного Кодекса РФ:</w:t>
      </w:r>
      <w:r w:rsidRPr="00C470C0">
        <w:rPr>
          <w:b/>
          <w:sz w:val="22"/>
          <w:szCs w:val="22"/>
        </w:rPr>
        <w:t xml:space="preserve"> ООО «Ремонт-ДВ».</w:t>
      </w:r>
    </w:p>
    <w:p w:rsidR="00362670" w:rsidRPr="00362670" w:rsidRDefault="00362670" w:rsidP="00362670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 xml:space="preserve">Утверждение на должность специалиста-эксперта Контрольного комитета АСО «АСП» - Бойко Артема Игоревича. </w:t>
      </w:r>
    </w:p>
    <w:bookmarkEnd w:id="0"/>
    <w:bookmarkEnd w:id="1"/>
    <w:bookmarkEnd w:id="2"/>
    <w:p w:rsidR="00535BF5" w:rsidRDefault="00535BF5" w:rsidP="00535BF5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Calibri"/>
          <w:b/>
          <w:bCs/>
          <w:kern w:val="2"/>
          <w:sz w:val="22"/>
          <w:szCs w:val="22"/>
        </w:rPr>
      </w:pPr>
      <w:r w:rsidRPr="00982A79">
        <w:rPr>
          <w:b/>
          <w:bCs/>
          <w:iCs/>
          <w:sz w:val="22"/>
          <w:szCs w:val="22"/>
        </w:rPr>
        <w:t>Р</w:t>
      </w:r>
      <w:r w:rsidRPr="00982A79">
        <w:rPr>
          <w:rFonts w:eastAsia="Calibri"/>
          <w:b/>
          <w:bCs/>
          <w:kern w:val="2"/>
          <w:sz w:val="22"/>
          <w:szCs w:val="22"/>
        </w:rPr>
        <w:t>ешения, принятые Советом:</w:t>
      </w:r>
    </w:p>
    <w:p w:rsidR="00976840" w:rsidRPr="009C48BB" w:rsidRDefault="00976840" w:rsidP="00976840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  <w:bookmarkStart w:id="3" w:name="_Hlk483832162"/>
      <w:bookmarkStart w:id="4" w:name="_Hlk483229268"/>
      <w:bookmarkStart w:id="5" w:name="_Hlk485286667"/>
      <w:r w:rsidRPr="009C48BB">
        <w:rPr>
          <w:rFonts w:eastAsia="Lucida Sans Unicode"/>
          <w:b/>
          <w:color w:val="000000" w:themeColor="text1"/>
          <w:kern w:val="2"/>
          <w:sz w:val="21"/>
          <w:szCs w:val="21"/>
        </w:rPr>
        <w:t xml:space="preserve">По </w:t>
      </w:r>
      <w:r w:rsidR="00D50A07" w:rsidRPr="009C48BB">
        <w:rPr>
          <w:rFonts w:eastAsia="Lucida Sans Unicode"/>
          <w:b/>
          <w:color w:val="000000" w:themeColor="text1"/>
          <w:kern w:val="2"/>
          <w:sz w:val="21"/>
          <w:szCs w:val="21"/>
        </w:rPr>
        <w:t>первому</w:t>
      </w:r>
      <w:r w:rsidRPr="009C48BB">
        <w:rPr>
          <w:rFonts w:eastAsia="Lucida Sans Unicode"/>
          <w:b/>
          <w:color w:val="000000" w:themeColor="text1"/>
          <w:kern w:val="2"/>
          <w:sz w:val="21"/>
          <w:szCs w:val="21"/>
        </w:rPr>
        <w:t xml:space="preserve"> вопросу повестки дня:</w:t>
      </w:r>
    </w:p>
    <w:p w:rsidR="009173C6" w:rsidRPr="00037BE1" w:rsidRDefault="00976840" w:rsidP="009173C6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976840">
        <w:rPr>
          <w:rFonts w:eastAsia="Lucida Sans Unicode"/>
          <w:b/>
          <w:kern w:val="1"/>
          <w:sz w:val="22"/>
          <w:szCs w:val="22"/>
        </w:rPr>
        <w:t>Слушали</w:t>
      </w:r>
      <w:r w:rsidRPr="00976840">
        <w:rPr>
          <w:rFonts w:eastAsia="Lucida Sans Unicode"/>
          <w:kern w:val="1"/>
          <w:sz w:val="22"/>
          <w:szCs w:val="22"/>
        </w:rPr>
        <w:t xml:space="preserve">: </w:t>
      </w:r>
      <w:r w:rsidR="009173C6" w:rsidRPr="00037BE1">
        <w:rPr>
          <w:rFonts w:eastAsia="Lucida Sans Unicode"/>
          <w:kern w:val="1"/>
          <w:sz w:val="22"/>
          <w:szCs w:val="22"/>
        </w:rPr>
        <w:t xml:space="preserve">Н.Н. </w:t>
      </w:r>
      <w:proofErr w:type="spellStart"/>
      <w:r w:rsidR="009173C6" w:rsidRPr="00037BE1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="009173C6" w:rsidRPr="00037BE1">
        <w:rPr>
          <w:rFonts w:eastAsia="Lucida Sans Unicode"/>
          <w:kern w:val="1"/>
          <w:sz w:val="22"/>
          <w:szCs w:val="22"/>
        </w:rPr>
        <w:t xml:space="preserve">, которая сообщила, </w:t>
      </w:r>
      <w:r w:rsidR="009173C6">
        <w:rPr>
          <w:rFonts w:eastAsia="Lucida Sans Unicode"/>
          <w:kern w:val="1"/>
          <w:sz w:val="22"/>
          <w:szCs w:val="22"/>
        </w:rPr>
        <w:t xml:space="preserve">о поступлении заявления о вступлении в члены АСО «АСП». </w:t>
      </w:r>
      <w:r w:rsidR="009173C6" w:rsidRPr="00037BE1">
        <w:rPr>
          <w:rFonts w:eastAsia="Lucida Sans Unicode"/>
          <w:kern w:val="1"/>
          <w:sz w:val="22"/>
          <w:szCs w:val="22"/>
        </w:rPr>
        <w:t xml:space="preserve"> </w:t>
      </w:r>
      <w:bookmarkStart w:id="6" w:name="_Hlk500495332"/>
      <w:r w:rsidR="009173C6">
        <w:rPr>
          <w:rFonts w:eastAsia="Lucida Sans Unicode"/>
          <w:kern w:val="1"/>
          <w:sz w:val="22"/>
          <w:szCs w:val="22"/>
        </w:rPr>
        <w:t>М</w:t>
      </w:r>
      <w:r w:rsidR="009173C6" w:rsidRPr="00037BE1">
        <w:rPr>
          <w:rFonts w:eastAsia="Lucida Sans Unicode"/>
          <w:kern w:val="1"/>
          <w:sz w:val="22"/>
          <w:szCs w:val="22"/>
        </w:rPr>
        <w:t>ероприятия по контролю соответствия требованиям членства проведены. Замечаний нет.</w:t>
      </w:r>
    </w:p>
    <w:bookmarkEnd w:id="6"/>
    <w:p w:rsidR="00D029C1" w:rsidRDefault="00D029C1" w:rsidP="009173C6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Голосовали: «ЗА» </w:t>
      </w:r>
      <w:r w:rsidR="00D50A07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</w:t>
      </w: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, «ПРОТИВ» 0, ЕДИНОГЛАСНО </w:t>
      </w:r>
      <w:r w:rsidR="00D50A07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9.</w:t>
      </w:r>
    </w:p>
    <w:p w:rsidR="009C48BB" w:rsidRDefault="00D029C1" w:rsidP="009173C6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color w:val="111111"/>
          <w:sz w:val="22"/>
          <w:szCs w:val="20"/>
        </w:rPr>
      </w:pPr>
      <w:r w:rsidRPr="00572278">
        <w:rPr>
          <w:b/>
          <w:color w:val="111111"/>
          <w:sz w:val="22"/>
          <w:szCs w:val="20"/>
        </w:rPr>
        <w:t>Постановили</w:t>
      </w:r>
      <w:r w:rsidRPr="00572278">
        <w:rPr>
          <w:color w:val="111111"/>
          <w:sz w:val="22"/>
          <w:szCs w:val="20"/>
        </w:rPr>
        <w:t xml:space="preserve">: </w:t>
      </w:r>
    </w:p>
    <w:p w:rsidR="009173C6" w:rsidRPr="009C48BB" w:rsidRDefault="009C48BB" w:rsidP="00C470C0">
      <w:pPr>
        <w:pStyle w:val="a9"/>
        <w:widowControl w:val="0"/>
        <w:numPr>
          <w:ilvl w:val="0"/>
          <w:numId w:val="42"/>
        </w:numPr>
        <w:tabs>
          <w:tab w:val="left" w:pos="1140"/>
          <w:tab w:val="left" w:pos="5529"/>
        </w:tabs>
        <w:ind w:left="142" w:right="140" w:hanging="426"/>
        <w:jc w:val="both"/>
        <w:rPr>
          <w:rFonts w:eastAsia="Lucida Sans Unicode"/>
          <w:bCs/>
          <w:kern w:val="1"/>
          <w:sz w:val="22"/>
          <w:szCs w:val="22"/>
        </w:rPr>
      </w:pPr>
      <w:r>
        <w:rPr>
          <w:rFonts w:eastAsia="Lucida Sans Unicode"/>
          <w:bCs/>
          <w:kern w:val="1"/>
          <w:sz w:val="22"/>
          <w:szCs w:val="22"/>
        </w:rPr>
        <w:t>П</w:t>
      </w:r>
      <w:r w:rsidR="009173C6" w:rsidRPr="009C48BB">
        <w:rPr>
          <w:rFonts w:eastAsia="Lucida Sans Unicode"/>
          <w:bCs/>
          <w:kern w:val="1"/>
          <w:sz w:val="22"/>
          <w:szCs w:val="22"/>
        </w:rPr>
        <w:t xml:space="preserve">ринять в члены АСО «АСП», в Компенсационном фонде возмещения вреда установить I уровень 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 (кроме особо опасных, технически сложных и уникальных объектов): </w:t>
      </w:r>
    </w:p>
    <w:p w:rsidR="009173C6" w:rsidRDefault="009173C6" w:rsidP="00C470C0">
      <w:pPr>
        <w:pStyle w:val="a9"/>
        <w:widowControl w:val="0"/>
        <w:numPr>
          <w:ilvl w:val="0"/>
          <w:numId w:val="47"/>
        </w:numPr>
        <w:tabs>
          <w:tab w:val="left" w:pos="0"/>
          <w:tab w:val="left" w:pos="5529"/>
        </w:tabs>
        <w:ind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9173C6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«</w:t>
      </w:r>
      <w:r w:rsidR="009C48BB">
        <w:rPr>
          <w:rFonts w:eastAsia="Lucida Sans Unicode"/>
          <w:b/>
          <w:bCs/>
          <w:kern w:val="2"/>
          <w:sz w:val="22"/>
          <w:szCs w:val="22"/>
        </w:rPr>
        <w:t>СтандартДВ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»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="009C48BB" w:rsidRPr="009C48BB">
        <w:rPr>
          <w:rFonts w:eastAsia="Lucida Sans Unicode"/>
          <w:bCs/>
          <w:kern w:val="1"/>
          <w:sz w:val="22"/>
          <w:szCs w:val="22"/>
        </w:rPr>
        <w:t>2511107163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="009C48BB" w:rsidRPr="009C48BB">
        <w:rPr>
          <w:rFonts w:eastAsia="Lucida Sans Unicode"/>
          <w:bCs/>
          <w:kern w:val="1"/>
          <w:sz w:val="22"/>
          <w:szCs w:val="22"/>
        </w:rPr>
        <w:t>1182536036814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="009C48BB" w:rsidRPr="009C48BB">
        <w:rPr>
          <w:rFonts w:eastAsia="Lucida Sans Unicode"/>
          <w:bCs/>
          <w:kern w:val="1"/>
          <w:sz w:val="22"/>
          <w:szCs w:val="22"/>
        </w:rPr>
        <w:t>692501, Приморский край, г. Уссурийск, ул. Топоркова, д. 120, кв. 21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</w:t>
      </w:r>
      <w:r w:rsidR="00D772CD">
        <w:rPr>
          <w:rFonts w:eastAsia="Lucida Sans Unicode"/>
          <w:bCs/>
          <w:kern w:val="1"/>
          <w:sz w:val="22"/>
          <w:szCs w:val="22"/>
        </w:rPr>
        <w:t>руководитель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 </w:t>
      </w:r>
      <w:r w:rsidR="009C48BB" w:rsidRPr="009C48BB">
        <w:rPr>
          <w:rFonts w:eastAsia="Lucida Sans Unicode"/>
          <w:bCs/>
          <w:kern w:val="1"/>
          <w:sz w:val="22"/>
          <w:szCs w:val="22"/>
        </w:rPr>
        <w:t>Маслов Алексей Борисович</w:t>
      </w:r>
      <w:r w:rsidR="008A1FCD">
        <w:rPr>
          <w:rFonts w:eastAsia="Lucida Sans Unicode"/>
          <w:bCs/>
          <w:kern w:val="1"/>
          <w:sz w:val="22"/>
          <w:szCs w:val="22"/>
        </w:rPr>
        <w:t>.</w:t>
      </w:r>
    </w:p>
    <w:p w:rsidR="00286D93" w:rsidRPr="00C55A04" w:rsidRDefault="009C48BB" w:rsidP="00C470C0">
      <w:pPr>
        <w:widowControl w:val="0"/>
        <w:tabs>
          <w:tab w:val="left" w:pos="1140"/>
          <w:tab w:val="left" w:pos="5529"/>
        </w:tabs>
        <w:ind w:left="142" w:right="-142" w:hanging="426"/>
        <w:jc w:val="both"/>
        <w:rPr>
          <w:rFonts w:eastAsia="Lucida Sans Unicode"/>
          <w:b/>
          <w:bCs/>
          <w:kern w:val="2"/>
          <w:sz w:val="21"/>
          <w:szCs w:val="21"/>
        </w:rPr>
      </w:pPr>
      <w:bookmarkStart w:id="7" w:name="_Hlk531344428"/>
      <w:r>
        <w:rPr>
          <w:rFonts w:eastAsia="Lucida Sans Unicode"/>
          <w:b/>
          <w:bCs/>
          <w:kern w:val="2"/>
          <w:sz w:val="21"/>
          <w:szCs w:val="21"/>
        </w:rPr>
        <w:t>2.</w:t>
      </w:r>
      <w:r w:rsidR="00860B0B" w:rsidRPr="00860B0B">
        <w:rPr>
          <w:rFonts w:eastAsia="Lucida Sans Unicode"/>
          <w:kern w:val="1"/>
          <w:sz w:val="22"/>
          <w:szCs w:val="22"/>
        </w:rPr>
        <w:t xml:space="preserve"> </w:t>
      </w:r>
      <w:r w:rsidR="00860B0B">
        <w:rPr>
          <w:rFonts w:eastAsia="Lucida Sans Unicode"/>
          <w:kern w:val="1"/>
          <w:sz w:val="22"/>
          <w:szCs w:val="22"/>
        </w:rPr>
        <w:t xml:space="preserve">    П</w:t>
      </w:r>
      <w:r w:rsidR="00860B0B" w:rsidRPr="00AE49F6">
        <w:rPr>
          <w:rFonts w:eastAsia="Lucida Sans Unicode"/>
          <w:bCs/>
          <w:kern w:val="1"/>
          <w:sz w:val="22"/>
          <w:szCs w:val="22"/>
        </w:rPr>
        <w:t>ринять в члены АСО «АСП», в Компенсационном фонде возмещения вреда установить I уровень</w:t>
      </w:r>
      <w:r w:rsidR="00860B0B">
        <w:rPr>
          <w:rFonts w:eastAsia="Lucida Sans Unicode"/>
          <w:bCs/>
          <w:kern w:val="1"/>
          <w:sz w:val="22"/>
          <w:szCs w:val="22"/>
        </w:rPr>
        <w:t xml:space="preserve"> </w:t>
      </w:r>
      <w:r w:rsidR="00860B0B" w:rsidRPr="00AE49F6">
        <w:rPr>
          <w:rFonts w:eastAsia="Lucida Sans Unicode"/>
          <w:bCs/>
          <w:kern w:val="1"/>
          <w:sz w:val="22"/>
          <w:szCs w:val="22"/>
        </w:rPr>
        <w:t xml:space="preserve">ответственности (стоимость работ до </w:t>
      </w:r>
      <w:r w:rsidR="00860B0B">
        <w:rPr>
          <w:rFonts w:eastAsia="Lucida Sans Unicode"/>
          <w:bCs/>
          <w:kern w:val="1"/>
          <w:sz w:val="22"/>
          <w:szCs w:val="22"/>
        </w:rPr>
        <w:t>6</w:t>
      </w:r>
      <w:r w:rsidR="00860B0B" w:rsidRPr="00191CBC">
        <w:rPr>
          <w:rFonts w:eastAsia="Lucida Sans Unicode"/>
          <w:bCs/>
          <w:kern w:val="1"/>
          <w:sz w:val="22"/>
          <w:szCs w:val="22"/>
        </w:rPr>
        <w:t>0</w:t>
      </w:r>
      <w:r w:rsidR="00860B0B" w:rsidRPr="00AE49F6">
        <w:rPr>
          <w:rFonts w:eastAsia="Lucida Sans Unicode"/>
          <w:bCs/>
          <w:kern w:val="1"/>
          <w:sz w:val="22"/>
          <w:szCs w:val="22"/>
        </w:rPr>
        <w:t xml:space="preserve"> млн. руб. по одному договору) и наделить правом осуществлять строительство, реконструкцию, капитальный ремонт объектов капитального строительства</w:t>
      </w:r>
      <w:r w:rsidR="00860B0B">
        <w:rPr>
          <w:rFonts w:eastAsia="Lucida Sans Unicode"/>
          <w:bCs/>
          <w:kern w:val="1"/>
          <w:sz w:val="22"/>
          <w:szCs w:val="22"/>
        </w:rPr>
        <w:t xml:space="preserve"> (кроме о</w:t>
      </w:r>
      <w:r w:rsidR="00860B0B" w:rsidRPr="00AE49F6">
        <w:rPr>
          <w:rFonts w:eastAsia="Lucida Sans Unicode"/>
          <w:bCs/>
          <w:kern w:val="1"/>
          <w:sz w:val="22"/>
          <w:szCs w:val="22"/>
        </w:rPr>
        <w:t>собо опасных, технически сложных и уникальных объектов</w:t>
      </w:r>
      <w:r w:rsidR="00860B0B">
        <w:rPr>
          <w:rFonts w:eastAsia="Lucida Sans Unicode"/>
          <w:bCs/>
          <w:kern w:val="1"/>
          <w:sz w:val="22"/>
          <w:szCs w:val="22"/>
        </w:rPr>
        <w:t xml:space="preserve">); в компенсационном фонде обеспечения договорных обязательств установить </w:t>
      </w:r>
      <w:r w:rsidR="00860B0B" w:rsidRPr="00AE49F6">
        <w:rPr>
          <w:rFonts w:eastAsia="Lucida Sans Unicode"/>
          <w:bCs/>
          <w:kern w:val="1"/>
          <w:sz w:val="22"/>
          <w:szCs w:val="22"/>
        </w:rPr>
        <w:t>I</w:t>
      </w:r>
      <w:r w:rsidR="00860B0B">
        <w:rPr>
          <w:rFonts w:eastAsia="Lucida Sans Unicode"/>
          <w:bCs/>
          <w:kern w:val="1"/>
          <w:sz w:val="22"/>
          <w:szCs w:val="22"/>
        </w:rPr>
        <w:t xml:space="preserve"> уровень ответственности (предельный размер обязательств по всем договорам не превышает 60 млн. руб. ) и наделить правом осуществлять работы по договорам, заключенным с использованием конкурентных способов заключения договоров (кроме особо опасных, технически сложных и уникальных объектов):</w:t>
      </w:r>
    </w:p>
    <w:bookmarkEnd w:id="7"/>
    <w:p w:rsidR="00860B0B" w:rsidRDefault="00860B0B" w:rsidP="00C470C0">
      <w:pPr>
        <w:pStyle w:val="a9"/>
        <w:widowControl w:val="0"/>
        <w:numPr>
          <w:ilvl w:val="0"/>
          <w:numId w:val="47"/>
        </w:numPr>
        <w:tabs>
          <w:tab w:val="left" w:pos="0"/>
          <w:tab w:val="left" w:pos="5529"/>
        </w:tabs>
        <w:ind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9173C6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«</w:t>
      </w:r>
      <w:r w:rsidRPr="00860B0B">
        <w:rPr>
          <w:rFonts w:eastAsia="Lucida Sans Unicode"/>
          <w:b/>
          <w:bCs/>
          <w:kern w:val="2"/>
          <w:sz w:val="22"/>
          <w:szCs w:val="22"/>
        </w:rPr>
        <w:t>Град-Инвест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»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Pr="00860B0B">
        <w:rPr>
          <w:rFonts w:eastAsia="Lucida Sans Unicode"/>
          <w:bCs/>
          <w:kern w:val="1"/>
          <w:sz w:val="22"/>
          <w:szCs w:val="22"/>
        </w:rPr>
        <w:t>2516001690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Pr="00860B0B">
        <w:rPr>
          <w:rFonts w:eastAsia="Lucida Sans Unicode"/>
          <w:bCs/>
          <w:kern w:val="1"/>
          <w:sz w:val="22"/>
          <w:szCs w:val="22"/>
        </w:rPr>
        <w:t>1132507000471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Pr="00860B0B">
        <w:rPr>
          <w:rFonts w:eastAsia="Lucida Sans Unicode"/>
          <w:bCs/>
          <w:kern w:val="1"/>
          <w:sz w:val="22"/>
          <w:szCs w:val="22"/>
        </w:rPr>
        <w:t>690016, Приморский край, г. Владивосток, ул. Борисенко, д. 40, оф. 25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</w:t>
      </w:r>
      <w:r>
        <w:rPr>
          <w:rFonts w:eastAsia="Lucida Sans Unicode"/>
          <w:bCs/>
          <w:kern w:val="1"/>
          <w:sz w:val="22"/>
          <w:szCs w:val="22"/>
        </w:rPr>
        <w:t>руководитель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 </w:t>
      </w:r>
      <w:proofErr w:type="spellStart"/>
      <w:r w:rsidRPr="00860B0B">
        <w:rPr>
          <w:rFonts w:eastAsia="Lucida Sans Unicode"/>
          <w:bCs/>
          <w:kern w:val="1"/>
          <w:sz w:val="22"/>
          <w:szCs w:val="22"/>
        </w:rPr>
        <w:t>Лашун</w:t>
      </w:r>
      <w:proofErr w:type="spellEnd"/>
      <w:r w:rsidRPr="00860B0B">
        <w:rPr>
          <w:rFonts w:eastAsia="Lucida Sans Unicode"/>
          <w:bCs/>
          <w:kern w:val="1"/>
          <w:sz w:val="22"/>
          <w:szCs w:val="22"/>
        </w:rPr>
        <w:t xml:space="preserve"> Николай Викторович</w:t>
      </w:r>
      <w:r>
        <w:rPr>
          <w:rFonts w:eastAsia="Lucida Sans Unicode"/>
          <w:bCs/>
          <w:kern w:val="1"/>
          <w:sz w:val="22"/>
          <w:szCs w:val="22"/>
        </w:rPr>
        <w:t>.</w:t>
      </w:r>
    </w:p>
    <w:p w:rsidR="00860B0B" w:rsidRPr="00860B0B" w:rsidRDefault="00860B0B" w:rsidP="00C470C0">
      <w:pPr>
        <w:widowControl w:val="0"/>
        <w:tabs>
          <w:tab w:val="left" w:pos="0"/>
          <w:tab w:val="left" w:pos="5529"/>
        </w:tabs>
        <w:ind w:right="140"/>
        <w:jc w:val="both"/>
        <w:rPr>
          <w:rFonts w:eastAsia="Lucida Sans Unicode"/>
          <w:b/>
          <w:bCs/>
          <w:kern w:val="1"/>
          <w:sz w:val="22"/>
          <w:szCs w:val="22"/>
        </w:rPr>
      </w:pPr>
      <w:r w:rsidRPr="00860B0B">
        <w:rPr>
          <w:rFonts w:eastAsia="Lucida Sans Unicode"/>
          <w:b/>
          <w:bCs/>
          <w:kern w:val="1"/>
          <w:sz w:val="22"/>
          <w:szCs w:val="22"/>
        </w:rPr>
        <w:t>По второму вопросу повестки дня:</w:t>
      </w:r>
    </w:p>
    <w:p w:rsidR="00860B0B" w:rsidRPr="00860B0B" w:rsidRDefault="00860B0B" w:rsidP="00C470C0">
      <w:pPr>
        <w:widowControl w:val="0"/>
        <w:tabs>
          <w:tab w:val="left" w:pos="0"/>
          <w:tab w:val="left" w:pos="5529"/>
        </w:tabs>
        <w:ind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860B0B">
        <w:rPr>
          <w:rFonts w:eastAsia="Lucida Sans Unicode"/>
          <w:b/>
          <w:bCs/>
          <w:kern w:val="1"/>
          <w:sz w:val="22"/>
          <w:szCs w:val="22"/>
        </w:rPr>
        <w:t>Слушали</w:t>
      </w:r>
      <w:r w:rsidRPr="00860B0B">
        <w:rPr>
          <w:rFonts w:eastAsia="Lucida Sans Unicode"/>
          <w:bCs/>
          <w:kern w:val="1"/>
          <w:sz w:val="22"/>
          <w:szCs w:val="22"/>
        </w:rPr>
        <w:t xml:space="preserve">: Н.Н. </w:t>
      </w:r>
      <w:proofErr w:type="spellStart"/>
      <w:r w:rsidRPr="00860B0B">
        <w:rPr>
          <w:rFonts w:eastAsia="Lucida Sans Unicode"/>
          <w:bCs/>
          <w:kern w:val="1"/>
          <w:sz w:val="22"/>
          <w:szCs w:val="22"/>
        </w:rPr>
        <w:t>Линевич</w:t>
      </w:r>
      <w:proofErr w:type="spellEnd"/>
      <w:r w:rsidRPr="00860B0B">
        <w:rPr>
          <w:rFonts w:eastAsia="Lucida Sans Unicode"/>
          <w:bCs/>
          <w:kern w:val="1"/>
          <w:sz w:val="22"/>
          <w:szCs w:val="22"/>
        </w:rPr>
        <w:t xml:space="preserve">, которая сообщила о поступлении заявления о добровольном выходе из членов АСО «АСП» от </w:t>
      </w:r>
      <w:r w:rsidR="00325FBE" w:rsidRPr="00860B0B">
        <w:rPr>
          <w:rFonts w:eastAsia="Lucida Sans Unicode"/>
          <w:b/>
          <w:bCs/>
          <w:kern w:val="1"/>
          <w:sz w:val="22"/>
          <w:szCs w:val="22"/>
        </w:rPr>
        <w:t>ООО «</w:t>
      </w:r>
      <w:proofErr w:type="spellStart"/>
      <w:r w:rsidR="00325FBE" w:rsidRPr="00860B0B">
        <w:rPr>
          <w:rFonts w:eastAsia="Lucida Sans Unicode"/>
          <w:b/>
          <w:bCs/>
          <w:kern w:val="1"/>
          <w:sz w:val="22"/>
          <w:szCs w:val="22"/>
        </w:rPr>
        <w:t>Р</w:t>
      </w:r>
      <w:r w:rsidR="00325FBE">
        <w:rPr>
          <w:rFonts w:eastAsia="Lucida Sans Unicode"/>
          <w:b/>
          <w:bCs/>
          <w:kern w:val="1"/>
          <w:sz w:val="22"/>
          <w:szCs w:val="22"/>
        </w:rPr>
        <w:t>ынрадо</w:t>
      </w:r>
      <w:proofErr w:type="spellEnd"/>
      <w:r w:rsidR="00325FBE" w:rsidRPr="00860B0B">
        <w:rPr>
          <w:rFonts w:eastAsia="Lucida Sans Unicode"/>
          <w:b/>
          <w:bCs/>
          <w:kern w:val="1"/>
          <w:sz w:val="22"/>
          <w:szCs w:val="22"/>
        </w:rPr>
        <w:t xml:space="preserve">» </w:t>
      </w:r>
      <w:r w:rsidR="00325FBE" w:rsidRPr="00860B0B">
        <w:rPr>
          <w:rFonts w:eastAsia="Lucida Sans Unicode"/>
          <w:bCs/>
          <w:kern w:val="1"/>
          <w:sz w:val="22"/>
          <w:szCs w:val="22"/>
        </w:rPr>
        <w:t>и</w:t>
      </w:r>
      <w:r w:rsidR="00325FBE" w:rsidRPr="00860B0B">
        <w:rPr>
          <w:rFonts w:eastAsia="Lucida Sans Unicode"/>
          <w:b/>
          <w:bCs/>
          <w:kern w:val="1"/>
          <w:sz w:val="22"/>
          <w:szCs w:val="22"/>
        </w:rPr>
        <w:t xml:space="preserve"> ООО «</w:t>
      </w:r>
      <w:proofErr w:type="spellStart"/>
      <w:r w:rsidR="00325FBE" w:rsidRPr="00860B0B">
        <w:rPr>
          <w:rFonts w:eastAsia="Lucida Sans Unicode"/>
          <w:b/>
          <w:bCs/>
          <w:kern w:val="1"/>
          <w:sz w:val="22"/>
          <w:szCs w:val="22"/>
        </w:rPr>
        <w:t>Инсеть</w:t>
      </w:r>
      <w:proofErr w:type="spellEnd"/>
      <w:r w:rsidR="00325FBE" w:rsidRPr="00860B0B">
        <w:rPr>
          <w:rFonts w:eastAsia="Lucida Sans Unicode"/>
          <w:b/>
          <w:bCs/>
          <w:kern w:val="1"/>
          <w:sz w:val="22"/>
          <w:szCs w:val="22"/>
        </w:rPr>
        <w:t>»</w:t>
      </w:r>
      <w:r w:rsidRPr="00860B0B">
        <w:rPr>
          <w:rFonts w:eastAsia="Lucida Sans Unicode"/>
          <w:bCs/>
          <w:kern w:val="1"/>
          <w:sz w:val="22"/>
          <w:szCs w:val="22"/>
        </w:rPr>
        <w:t>.</w:t>
      </w:r>
    </w:p>
    <w:p w:rsidR="00860B0B" w:rsidRPr="00860B0B" w:rsidRDefault="00860B0B" w:rsidP="00C470C0">
      <w:pPr>
        <w:widowControl w:val="0"/>
        <w:tabs>
          <w:tab w:val="left" w:pos="0"/>
          <w:tab w:val="left" w:pos="5529"/>
        </w:tabs>
        <w:ind w:right="140"/>
        <w:jc w:val="both"/>
        <w:rPr>
          <w:rFonts w:eastAsia="Lucida Sans Unicode"/>
          <w:b/>
          <w:bCs/>
          <w:kern w:val="1"/>
          <w:sz w:val="22"/>
          <w:szCs w:val="22"/>
          <w:u w:val="single"/>
        </w:rPr>
      </w:pPr>
      <w:r w:rsidRPr="00860B0B">
        <w:rPr>
          <w:rFonts w:eastAsia="Lucida Sans Unicode"/>
          <w:b/>
          <w:bCs/>
          <w:kern w:val="1"/>
          <w:sz w:val="22"/>
          <w:szCs w:val="22"/>
          <w:u w:val="single"/>
        </w:rPr>
        <w:t>Голосовали: «ЗА» 9, «ПРОТИВ» 0, ЕДИНОГЛАСНО 9.</w:t>
      </w:r>
    </w:p>
    <w:p w:rsidR="00860B0B" w:rsidRPr="00860B0B" w:rsidRDefault="00860B0B" w:rsidP="00C470C0">
      <w:pPr>
        <w:widowControl w:val="0"/>
        <w:tabs>
          <w:tab w:val="left" w:pos="0"/>
          <w:tab w:val="left" w:pos="5529"/>
        </w:tabs>
        <w:ind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325FBE">
        <w:rPr>
          <w:rFonts w:eastAsia="Lucida Sans Unicode"/>
          <w:b/>
          <w:bCs/>
          <w:kern w:val="1"/>
          <w:sz w:val="22"/>
          <w:szCs w:val="22"/>
        </w:rPr>
        <w:t>Постановили</w:t>
      </w:r>
      <w:r w:rsidRPr="00860B0B">
        <w:rPr>
          <w:rFonts w:eastAsia="Lucida Sans Unicode"/>
          <w:bCs/>
          <w:kern w:val="1"/>
          <w:sz w:val="22"/>
          <w:szCs w:val="22"/>
        </w:rPr>
        <w:t xml:space="preserve">: Исключить </w:t>
      </w:r>
      <w:r w:rsidRPr="00860B0B">
        <w:rPr>
          <w:rFonts w:eastAsia="Lucida Sans Unicode"/>
          <w:b/>
          <w:bCs/>
          <w:kern w:val="1"/>
          <w:sz w:val="22"/>
          <w:szCs w:val="22"/>
        </w:rPr>
        <w:t>ООО «</w:t>
      </w:r>
      <w:proofErr w:type="spellStart"/>
      <w:r w:rsidRPr="00860B0B">
        <w:rPr>
          <w:rFonts w:eastAsia="Lucida Sans Unicode"/>
          <w:b/>
          <w:bCs/>
          <w:kern w:val="1"/>
          <w:sz w:val="22"/>
          <w:szCs w:val="22"/>
        </w:rPr>
        <w:t>Р</w:t>
      </w:r>
      <w:r w:rsidR="00325FBE">
        <w:rPr>
          <w:rFonts w:eastAsia="Lucida Sans Unicode"/>
          <w:b/>
          <w:bCs/>
          <w:kern w:val="1"/>
          <w:sz w:val="22"/>
          <w:szCs w:val="22"/>
        </w:rPr>
        <w:t>ынрадо</w:t>
      </w:r>
      <w:proofErr w:type="spellEnd"/>
      <w:r w:rsidRPr="00860B0B">
        <w:rPr>
          <w:rFonts w:eastAsia="Lucida Sans Unicode"/>
          <w:b/>
          <w:bCs/>
          <w:kern w:val="1"/>
          <w:sz w:val="22"/>
          <w:szCs w:val="22"/>
        </w:rPr>
        <w:t xml:space="preserve">» </w:t>
      </w:r>
      <w:r w:rsidRPr="00860B0B">
        <w:rPr>
          <w:rFonts w:eastAsia="Lucida Sans Unicode"/>
          <w:bCs/>
          <w:kern w:val="1"/>
          <w:sz w:val="22"/>
          <w:szCs w:val="22"/>
        </w:rPr>
        <w:t>и</w:t>
      </w:r>
      <w:r w:rsidRPr="00860B0B">
        <w:rPr>
          <w:rFonts w:eastAsia="Lucida Sans Unicode"/>
          <w:b/>
          <w:bCs/>
          <w:kern w:val="1"/>
          <w:sz w:val="22"/>
          <w:szCs w:val="22"/>
        </w:rPr>
        <w:t xml:space="preserve"> ООО «</w:t>
      </w:r>
      <w:proofErr w:type="spellStart"/>
      <w:r w:rsidRPr="00860B0B">
        <w:rPr>
          <w:rFonts w:eastAsia="Lucida Sans Unicode"/>
          <w:b/>
          <w:bCs/>
          <w:kern w:val="1"/>
          <w:sz w:val="22"/>
          <w:szCs w:val="22"/>
        </w:rPr>
        <w:t>Инсеть</w:t>
      </w:r>
      <w:proofErr w:type="spellEnd"/>
      <w:r w:rsidRPr="00860B0B">
        <w:rPr>
          <w:rFonts w:eastAsia="Lucida Sans Unicode"/>
          <w:b/>
          <w:bCs/>
          <w:kern w:val="1"/>
          <w:sz w:val="22"/>
          <w:szCs w:val="22"/>
        </w:rPr>
        <w:t>»</w:t>
      </w:r>
      <w:r>
        <w:rPr>
          <w:rFonts w:eastAsia="Lucida Sans Unicode"/>
          <w:bCs/>
          <w:kern w:val="1"/>
          <w:sz w:val="22"/>
          <w:szCs w:val="22"/>
        </w:rPr>
        <w:t xml:space="preserve"> </w:t>
      </w:r>
      <w:r w:rsidRPr="00860B0B">
        <w:rPr>
          <w:rFonts w:eastAsia="Lucida Sans Unicode"/>
          <w:bCs/>
          <w:kern w:val="1"/>
          <w:sz w:val="22"/>
          <w:szCs w:val="22"/>
        </w:rPr>
        <w:t xml:space="preserve">из реестра членов АСО «АСП» на основании заявления о   добровольном выходе из членов АСО «АСП» в соответствии с п.1 ч.1 ст. 55.7 </w:t>
      </w:r>
      <w:proofErr w:type="spellStart"/>
      <w:r w:rsidRPr="00860B0B">
        <w:rPr>
          <w:rFonts w:eastAsia="Lucida Sans Unicode"/>
          <w:bCs/>
          <w:kern w:val="1"/>
          <w:sz w:val="22"/>
          <w:szCs w:val="22"/>
        </w:rPr>
        <w:t>ГрК</w:t>
      </w:r>
      <w:proofErr w:type="spellEnd"/>
      <w:r w:rsidRPr="00860B0B">
        <w:rPr>
          <w:rFonts w:eastAsia="Lucida Sans Unicode"/>
          <w:bCs/>
          <w:kern w:val="1"/>
          <w:sz w:val="22"/>
          <w:szCs w:val="22"/>
        </w:rPr>
        <w:t xml:space="preserve"> РФ.</w:t>
      </w:r>
    </w:p>
    <w:p w:rsidR="00860B0B" w:rsidRPr="00362670" w:rsidRDefault="00860B0B" w:rsidP="00C470C0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</w:p>
    <w:p w:rsidR="00860B0B" w:rsidRDefault="00860B0B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325FBE" w:rsidRDefault="00325FBE" w:rsidP="00325FBE">
      <w:pPr>
        <w:spacing w:line="200" w:lineRule="atLeast"/>
        <w:jc w:val="both"/>
      </w:pPr>
    </w:p>
    <w:p w:rsidR="00325FBE" w:rsidRPr="009C48BB" w:rsidRDefault="00325FBE" w:rsidP="00325FBE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  <w:r>
        <w:rPr>
          <w:rFonts w:eastAsia="Lucida Sans Unicode"/>
          <w:b/>
          <w:color w:val="000000" w:themeColor="text1"/>
          <w:kern w:val="2"/>
          <w:sz w:val="21"/>
          <w:szCs w:val="21"/>
        </w:rPr>
        <w:t xml:space="preserve">     </w:t>
      </w:r>
      <w:r w:rsidRPr="009C48BB">
        <w:rPr>
          <w:rFonts w:eastAsia="Lucida Sans Unicode"/>
          <w:b/>
          <w:color w:val="000000" w:themeColor="text1"/>
          <w:kern w:val="2"/>
          <w:sz w:val="21"/>
          <w:szCs w:val="21"/>
        </w:rPr>
        <w:t xml:space="preserve">По </w:t>
      </w:r>
      <w:r>
        <w:rPr>
          <w:rFonts w:eastAsia="Lucida Sans Unicode"/>
          <w:b/>
          <w:color w:val="000000" w:themeColor="text1"/>
          <w:kern w:val="2"/>
          <w:sz w:val="21"/>
          <w:szCs w:val="21"/>
        </w:rPr>
        <w:t>третьему</w:t>
      </w:r>
      <w:r w:rsidRPr="009C48BB">
        <w:rPr>
          <w:rFonts w:eastAsia="Lucida Sans Unicode"/>
          <w:b/>
          <w:color w:val="000000" w:themeColor="text1"/>
          <w:kern w:val="2"/>
          <w:sz w:val="21"/>
          <w:szCs w:val="21"/>
        </w:rPr>
        <w:t xml:space="preserve"> вопросу повестки дня:</w:t>
      </w:r>
    </w:p>
    <w:p w:rsidR="00325FBE" w:rsidRPr="00C470C0" w:rsidRDefault="00325FBE" w:rsidP="00325FBE">
      <w:pPr>
        <w:spacing w:line="200" w:lineRule="atLeast"/>
        <w:jc w:val="both"/>
        <w:rPr>
          <w:sz w:val="22"/>
          <w:szCs w:val="22"/>
          <w:lang w:eastAsia="en-US"/>
        </w:rPr>
      </w:pPr>
      <w:r w:rsidRPr="00C470C0">
        <w:rPr>
          <w:b/>
          <w:sz w:val="22"/>
          <w:szCs w:val="22"/>
        </w:rPr>
        <w:t>Слушали</w:t>
      </w:r>
      <w:r w:rsidRPr="00C470C0">
        <w:rPr>
          <w:sz w:val="22"/>
          <w:szCs w:val="22"/>
        </w:rPr>
        <w:t>: Фед</w:t>
      </w:r>
      <w:r w:rsidR="00C470C0" w:rsidRPr="00C470C0">
        <w:rPr>
          <w:sz w:val="22"/>
          <w:szCs w:val="22"/>
        </w:rPr>
        <w:t>оренко С. В. который сообщил о необходимости</w:t>
      </w:r>
      <w:r w:rsidRPr="00C470C0">
        <w:rPr>
          <w:sz w:val="22"/>
          <w:szCs w:val="22"/>
        </w:rPr>
        <w:t xml:space="preserve"> возврат</w:t>
      </w:r>
      <w:r w:rsidR="00C470C0" w:rsidRPr="00C470C0">
        <w:rPr>
          <w:sz w:val="22"/>
          <w:szCs w:val="22"/>
        </w:rPr>
        <w:t>а</w:t>
      </w:r>
      <w:r w:rsidRPr="00C470C0">
        <w:rPr>
          <w:sz w:val="22"/>
          <w:szCs w:val="22"/>
        </w:rPr>
        <w:t xml:space="preserve"> ошибочно перечисленных на счет компенсационного фонда возмещения вреда денежных средств на основании пп.1 п.4 ст. 55.16 Градостроительного Кодекса РФ следующим компаниям:</w:t>
      </w:r>
    </w:p>
    <w:p w:rsidR="00325FBE" w:rsidRPr="00C470C0" w:rsidRDefault="00325FBE" w:rsidP="00325FBE">
      <w:pPr>
        <w:widowControl w:val="0"/>
        <w:numPr>
          <w:ilvl w:val="0"/>
          <w:numId w:val="49"/>
        </w:numPr>
        <w:spacing w:line="200" w:lineRule="atLeast"/>
        <w:jc w:val="both"/>
        <w:rPr>
          <w:sz w:val="22"/>
          <w:szCs w:val="22"/>
        </w:rPr>
      </w:pPr>
      <w:r w:rsidRPr="00C470C0">
        <w:rPr>
          <w:b/>
          <w:sz w:val="22"/>
          <w:szCs w:val="22"/>
        </w:rPr>
        <w:t>ООО «Ремонт-ДВ»</w:t>
      </w:r>
      <w:r w:rsidRPr="00C470C0">
        <w:rPr>
          <w:sz w:val="22"/>
          <w:szCs w:val="22"/>
        </w:rPr>
        <w:t xml:space="preserve"> (ИНН 2723148845) в сумме 42 500 (сорок две тысячи пятьсот) рублей 00 коп.</w:t>
      </w:r>
    </w:p>
    <w:p w:rsidR="00C470C0" w:rsidRPr="00C470C0" w:rsidRDefault="00C470C0" w:rsidP="00C470C0">
      <w:pPr>
        <w:widowControl w:val="0"/>
        <w:tabs>
          <w:tab w:val="left" w:pos="0"/>
          <w:tab w:val="left" w:pos="5529"/>
        </w:tabs>
        <w:ind w:right="140"/>
        <w:jc w:val="both"/>
        <w:rPr>
          <w:rFonts w:eastAsia="Lucida Sans Unicode"/>
          <w:b/>
          <w:bCs/>
          <w:kern w:val="1"/>
          <w:sz w:val="22"/>
          <w:szCs w:val="22"/>
          <w:u w:val="single"/>
        </w:rPr>
      </w:pPr>
      <w:r w:rsidRPr="00C470C0">
        <w:rPr>
          <w:rFonts w:eastAsia="Lucida Sans Unicode"/>
          <w:b/>
          <w:bCs/>
          <w:kern w:val="1"/>
          <w:sz w:val="22"/>
          <w:szCs w:val="22"/>
          <w:u w:val="single"/>
        </w:rPr>
        <w:t>Голосовали: «ЗА» 9, «ПРОТИВ» 0, ЕДИНОГЛАСНО 9.</w:t>
      </w:r>
    </w:p>
    <w:p w:rsidR="00325FBE" w:rsidRPr="00C470C0" w:rsidRDefault="00C470C0" w:rsidP="00325FBE">
      <w:pPr>
        <w:spacing w:line="200" w:lineRule="atLeast"/>
        <w:jc w:val="both"/>
        <w:rPr>
          <w:sz w:val="22"/>
          <w:szCs w:val="22"/>
        </w:rPr>
      </w:pPr>
      <w:r w:rsidRPr="00C470C0">
        <w:rPr>
          <w:rFonts w:eastAsia="Lucida Sans Unicode"/>
          <w:b/>
          <w:bCs/>
          <w:kern w:val="1"/>
          <w:sz w:val="22"/>
          <w:szCs w:val="22"/>
        </w:rPr>
        <w:t>Постановили</w:t>
      </w:r>
      <w:r>
        <w:rPr>
          <w:rFonts w:eastAsia="Lucida Sans Unicode"/>
          <w:bCs/>
          <w:kern w:val="1"/>
          <w:sz w:val="22"/>
          <w:szCs w:val="22"/>
        </w:rPr>
        <w:t>: н</w:t>
      </w:r>
      <w:r w:rsidR="00325FBE" w:rsidRPr="00C470C0">
        <w:rPr>
          <w:sz w:val="22"/>
          <w:szCs w:val="22"/>
        </w:rPr>
        <w:t xml:space="preserve">а основании пп.1 п.4 ст. 55.16 Градостроительного Кодекса РФ и в соответствии с заявлением </w:t>
      </w:r>
      <w:r w:rsidR="00325FBE" w:rsidRPr="00C470C0">
        <w:rPr>
          <w:b/>
          <w:sz w:val="22"/>
          <w:szCs w:val="22"/>
        </w:rPr>
        <w:t>ООО «Ремонт-ДВ»</w:t>
      </w:r>
      <w:r w:rsidR="00325FBE" w:rsidRPr="00C470C0">
        <w:rPr>
          <w:sz w:val="22"/>
          <w:szCs w:val="22"/>
        </w:rPr>
        <w:t xml:space="preserve"> №4 от 15.01.19 г. осуществить возврат ошибочно перечисленных в компенсационный фонд возмещения вреда денежных средств в следующем размере:</w:t>
      </w:r>
    </w:p>
    <w:p w:rsidR="00325FBE" w:rsidRPr="00C470C0" w:rsidRDefault="00325FBE" w:rsidP="00325FBE">
      <w:pPr>
        <w:widowControl w:val="0"/>
        <w:numPr>
          <w:ilvl w:val="0"/>
          <w:numId w:val="50"/>
        </w:numPr>
        <w:spacing w:line="200" w:lineRule="atLeast"/>
        <w:jc w:val="both"/>
        <w:rPr>
          <w:sz w:val="22"/>
          <w:szCs w:val="22"/>
        </w:rPr>
      </w:pPr>
      <w:r w:rsidRPr="00C470C0">
        <w:rPr>
          <w:b/>
          <w:sz w:val="22"/>
          <w:szCs w:val="22"/>
        </w:rPr>
        <w:t>ООО «Ремонт-ДВ»</w:t>
      </w:r>
      <w:r w:rsidRPr="00C470C0">
        <w:rPr>
          <w:sz w:val="22"/>
          <w:szCs w:val="22"/>
        </w:rPr>
        <w:t xml:space="preserve"> (ИНН 2723148845) в сумме 42 500 (сорок две тысячи пятьсот) рублей 00 коп.</w:t>
      </w:r>
    </w:p>
    <w:p w:rsidR="00362670" w:rsidRPr="00362670" w:rsidRDefault="00362670" w:rsidP="00362670">
      <w:pPr>
        <w:pStyle w:val="a9"/>
        <w:widowControl w:val="0"/>
        <w:tabs>
          <w:tab w:val="left" w:pos="5529"/>
        </w:tabs>
        <w:spacing w:line="240" w:lineRule="atLeast"/>
        <w:ind w:left="0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  <w:bookmarkStart w:id="8" w:name="_Hlk483832006"/>
      <w:bookmarkStart w:id="9" w:name="_Hlk485899408"/>
      <w:r w:rsidRPr="00362670">
        <w:rPr>
          <w:rFonts w:eastAsia="Lucida Sans Unicode"/>
          <w:b/>
          <w:color w:val="000000" w:themeColor="text1"/>
          <w:kern w:val="2"/>
          <w:sz w:val="21"/>
          <w:szCs w:val="21"/>
        </w:rPr>
        <w:t xml:space="preserve">По </w:t>
      </w:r>
      <w:r>
        <w:rPr>
          <w:rFonts w:eastAsia="Lucida Sans Unicode"/>
          <w:b/>
          <w:color w:val="000000" w:themeColor="text1"/>
          <w:kern w:val="2"/>
          <w:sz w:val="21"/>
          <w:szCs w:val="21"/>
        </w:rPr>
        <w:t xml:space="preserve">четвертому </w:t>
      </w:r>
      <w:r w:rsidRPr="00362670">
        <w:rPr>
          <w:rFonts w:eastAsia="Lucida Sans Unicode"/>
          <w:b/>
          <w:color w:val="000000" w:themeColor="text1"/>
          <w:kern w:val="2"/>
          <w:sz w:val="21"/>
          <w:szCs w:val="21"/>
        </w:rPr>
        <w:t>вопросу повестки дня:</w:t>
      </w:r>
      <w:bookmarkEnd w:id="8"/>
      <w:bookmarkEnd w:id="9"/>
    </w:p>
    <w:p w:rsidR="00362670" w:rsidRDefault="00362670" w:rsidP="00362670">
      <w:pPr>
        <w:pStyle w:val="a9"/>
        <w:widowControl w:val="0"/>
        <w:tabs>
          <w:tab w:val="left" w:pos="1140"/>
          <w:tab w:val="left" w:pos="5529"/>
        </w:tabs>
        <w:ind w:left="0" w:right="140"/>
        <w:jc w:val="both"/>
        <w:rPr>
          <w:rFonts w:eastAsia="Lucida Sans Unicode"/>
          <w:bCs/>
          <w:kern w:val="2"/>
          <w:sz w:val="22"/>
          <w:szCs w:val="22"/>
        </w:rPr>
      </w:pPr>
      <w:r w:rsidRPr="00362670">
        <w:rPr>
          <w:rFonts w:eastAsia="Lucida Sans Unicode"/>
          <w:b/>
          <w:kern w:val="1"/>
          <w:sz w:val="22"/>
          <w:szCs w:val="22"/>
        </w:rPr>
        <w:t>Слушали</w:t>
      </w:r>
      <w:r w:rsidRPr="00362670">
        <w:rPr>
          <w:rFonts w:eastAsia="Lucida Sans Unicode"/>
          <w:kern w:val="1"/>
          <w:sz w:val="22"/>
          <w:szCs w:val="22"/>
        </w:rPr>
        <w:t xml:space="preserve">: </w:t>
      </w:r>
      <w:r>
        <w:rPr>
          <w:rFonts w:eastAsia="Lucida Sans Unicode"/>
          <w:kern w:val="1"/>
          <w:sz w:val="22"/>
          <w:szCs w:val="22"/>
        </w:rPr>
        <w:t>С</w:t>
      </w:r>
      <w:r w:rsidRPr="00362670">
        <w:rPr>
          <w:rFonts w:eastAsia="Lucida Sans Unicode"/>
          <w:kern w:val="1"/>
          <w:sz w:val="22"/>
          <w:szCs w:val="22"/>
        </w:rPr>
        <w:t xml:space="preserve">.В. </w:t>
      </w:r>
      <w:r>
        <w:rPr>
          <w:rFonts w:eastAsia="Lucida Sans Unicode"/>
          <w:kern w:val="1"/>
          <w:sz w:val="22"/>
          <w:szCs w:val="22"/>
        </w:rPr>
        <w:t>Федоренко</w:t>
      </w:r>
      <w:r w:rsidRPr="00362670">
        <w:rPr>
          <w:rFonts w:eastAsia="Lucida Sans Unicode"/>
          <w:kern w:val="1"/>
          <w:sz w:val="22"/>
          <w:szCs w:val="22"/>
        </w:rPr>
        <w:t xml:space="preserve">, который предложил утвердить на должность </w:t>
      </w:r>
      <w:r>
        <w:rPr>
          <w:rFonts w:eastAsia="Lucida Sans Unicode"/>
          <w:bCs/>
          <w:kern w:val="2"/>
          <w:sz w:val="22"/>
          <w:szCs w:val="22"/>
        </w:rPr>
        <w:t>специалиста-эксперта</w:t>
      </w:r>
      <w:r w:rsidRPr="00362670">
        <w:rPr>
          <w:rFonts w:eastAsia="Lucida Sans Unicode"/>
          <w:bCs/>
          <w:kern w:val="2"/>
          <w:sz w:val="22"/>
          <w:szCs w:val="22"/>
        </w:rPr>
        <w:t xml:space="preserve"> Контрольного комитета АСО «АСП» - </w:t>
      </w:r>
      <w:r>
        <w:rPr>
          <w:rFonts w:eastAsia="Lucida Sans Unicode"/>
          <w:bCs/>
          <w:kern w:val="2"/>
          <w:sz w:val="22"/>
          <w:szCs w:val="22"/>
        </w:rPr>
        <w:t>Бойко Артема Игоревича.</w:t>
      </w:r>
    </w:p>
    <w:p w:rsidR="00362670" w:rsidRPr="00362670" w:rsidRDefault="00362670" w:rsidP="00362670">
      <w:pPr>
        <w:pStyle w:val="a9"/>
        <w:widowControl w:val="0"/>
        <w:tabs>
          <w:tab w:val="left" w:pos="1140"/>
          <w:tab w:val="left" w:pos="5529"/>
        </w:tabs>
        <w:ind w:left="0" w:right="140"/>
        <w:jc w:val="both"/>
        <w:rPr>
          <w:rFonts w:eastAsia="Lucida Sans Unicode"/>
          <w:b/>
          <w:kern w:val="1"/>
          <w:sz w:val="22"/>
          <w:szCs w:val="22"/>
          <w:u w:val="single"/>
        </w:rPr>
      </w:pPr>
      <w:r w:rsidRPr="00362670">
        <w:rPr>
          <w:rFonts w:eastAsia="Lucida Sans Unicode"/>
          <w:b/>
          <w:kern w:val="1"/>
          <w:sz w:val="22"/>
          <w:szCs w:val="22"/>
          <w:u w:val="single"/>
        </w:rPr>
        <w:t xml:space="preserve">Голосовали: «ЗА» </w:t>
      </w:r>
      <w:r w:rsidR="002530F9">
        <w:rPr>
          <w:rFonts w:eastAsia="Lucida Sans Unicode"/>
          <w:b/>
          <w:kern w:val="1"/>
          <w:sz w:val="22"/>
          <w:szCs w:val="22"/>
          <w:u w:val="single"/>
        </w:rPr>
        <w:t>9</w:t>
      </w:r>
      <w:r w:rsidRPr="00362670">
        <w:rPr>
          <w:rFonts w:eastAsia="Lucida Sans Unicode"/>
          <w:b/>
          <w:kern w:val="1"/>
          <w:sz w:val="22"/>
          <w:szCs w:val="22"/>
          <w:u w:val="single"/>
        </w:rPr>
        <w:t xml:space="preserve">, «ПРОТИВ» 0, ЕДИНОГЛАСНО </w:t>
      </w:r>
      <w:r w:rsidR="002530F9">
        <w:rPr>
          <w:rFonts w:eastAsia="Lucida Sans Unicode"/>
          <w:b/>
          <w:kern w:val="1"/>
          <w:sz w:val="22"/>
          <w:szCs w:val="22"/>
          <w:u w:val="single"/>
        </w:rPr>
        <w:t>9</w:t>
      </w:r>
      <w:bookmarkStart w:id="10" w:name="_GoBack"/>
      <w:bookmarkEnd w:id="10"/>
    </w:p>
    <w:p w:rsidR="00362670" w:rsidRDefault="00362670" w:rsidP="00362670">
      <w:pPr>
        <w:pStyle w:val="a9"/>
        <w:widowControl w:val="0"/>
        <w:tabs>
          <w:tab w:val="left" w:pos="1140"/>
          <w:tab w:val="left" w:pos="5529"/>
        </w:tabs>
        <w:ind w:left="0" w:right="140"/>
        <w:jc w:val="both"/>
        <w:rPr>
          <w:rFonts w:eastAsia="Lucida Sans Unicode"/>
          <w:bCs/>
          <w:kern w:val="2"/>
          <w:sz w:val="22"/>
          <w:szCs w:val="22"/>
        </w:rPr>
      </w:pPr>
      <w:r w:rsidRPr="00362670">
        <w:rPr>
          <w:rFonts w:eastAsia="Lucida Sans Unicode"/>
          <w:b/>
          <w:bCs/>
          <w:kern w:val="1"/>
          <w:sz w:val="22"/>
          <w:szCs w:val="22"/>
        </w:rPr>
        <w:t>Постановили</w:t>
      </w:r>
      <w:r w:rsidRPr="00362670">
        <w:rPr>
          <w:rFonts w:eastAsia="Lucida Sans Unicode"/>
          <w:kern w:val="1"/>
          <w:sz w:val="22"/>
          <w:szCs w:val="22"/>
        </w:rPr>
        <w:t xml:space="preserve">: утвердить на должность </w:t>
      </w:r>
      <w:r>
        <w:rPr>
          <w:rFonts w:eastAsia="Lucida Sans Unicode"/>
          <w:bCs/>
          <w:kern w:val="2"/>
          <w:sz w:val="22"/>
          <w:szCs w:val="22"/>
        </w:rPr>
        <w:t>специалиста-эксперта</w:t>
      </w:r>
      <w:r w:rsidRPr="00362670">
        <w:rPr>
          <w:rFonts w:eastAsia="Lucida Sans Unicode"/>
          <w:bCs/>
          <w:kern w:val="2"/>
          <w:sz w:val="22"/>
          <w:szCs w:val="22"/>
        </w:rPr>
        <w:t xml:space="preserve"> Контрольного комитета АСО «АСП» - </w:t>
      </w:r>
      <w:r>
        <w:rPr>
          <w:rFonts w:eastAsia="Lucida Sans Unicode"/>
          <w:bCs/>
          <w:kern w:val="2"/>
          <w:sz w:val="22"/>
          <w:szCs w:val="22"/>
        </w:rPr>
        <w:t>Бойко Артема Игоревича.</w:t>
      </w:r>
    </w:p>
    <w:p w:rsidR="00860B0B" w:rsidRDefault="00860B0B" w:rsidP="00362670">
      <w:pPr>
        <w:pStyle w:val="a9"/>
        <w:widowControl w:val="0"/>
        <w:tabs>
          <w:tab w:val="left" w:pos="1140"/>
          <w:tab w:val="left" w:pos="5529"/>
        </w:tabs>
        <w:ind w:left="0" w:right="140"/>
        <w:jc w:val="both"/>
        <w:rPr>
          <w:rFonts w:eastAsia="Lucida Sans Unicode"/>
          <w:kern w:val="1"/>
          <w:sz w:val="22"/>
          <w:szCs w:val="22"/>
        </w:rPr>
      </w:pPr>
    </w:p>
    <w:p w:rsidR="00C470C0" w:rsidRDefault="00C470C0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C470C0" w:rsidRDefault="00C470C0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EE2EFE" w:rsidRDefault="00D5327B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 xml:space="preserve">Председатель Совета </w:t>
      </w:r>
      <w:r w:rsidR="0011267D" w:rsidRPr="00722B21">
        <w:rPr>
          <w:rFonts w:eastAsia="Lucida Sans Unicode"/>
          <w:kern w:val="1"/>
          <w:sz w:val="22"/>
          <w:szCs w:val="22"/>
        </w:rPr>
        <w:t xml:space="preserve">   </w:t>
      </w:r>
      <w:r w:rsidR="0011267D" w:rsidRPr="00722B21">
        <w:rPr>
          <w:rFonts w:eastAsia="Lucida Sans Unicode"/>
          <w:kern w:val="1"/>
          <w:sz w:val="22"/>
          <w:szCs w:val="22"/>
          <w:u w:val="single"/>
        </w:rPr>
        <w:t xml:space="preserve">                                           </w:t>
      </w:r>
      <w:r w:rsidR="0011267D" w:rsidRPr="00722B21">
        <w:rPr>
          <w:rFonts w:eastAsia="Lucida Sans Unicode"/>
          <w:kern w:val="1"/>
          <w:sz w:val="22"/>
          <w:szCs w:val="22"/>
        </w:rPr>
        <w:t xml:space="preserve"> </w:t>
      </w:r>
      <w:r w:rsidR="008771C4">
        <w:rPr>
          <w:rFonts w:eastAsia="Lucida Sans Unicode"/>
          <w:kern w:val="1"/>
          <w:sz w:val="22"/>
          <w:szCs w:val="22"/>
        </w:rPr>
        <w:t>С</w:t>
      </w:r>
      <w:r w:rsidR="0011267D" w:rsidRPr="00722B21">
        <w:rPr>
          <w:rFonts w:eastAsia="Lucida Sans Unicode"/>
          <w:kern w:val="1"/>
          <w:sz w:val="22"/>
          <w:szCs w:val="22"/>
        </w:rPr>
        <w:t xml:space="preserve">. </w:t>
      </w:r>
      <w:r w:rsidR="008771C4">
        <w:rPr>
          <w:rFonts w:eastAsia="Lucida Sans Unicode"/>
          <w:kern w:val="1"/>
          <w:sz w:val="22"/>
          <w:szCs w:val="22"/>
        </w:rPr>
        <w:t>В</w:t>
      </w:r>
      <w:r w:rsidR="0011267D" w:rsidRPr="00722B21">
        <w:rPr>
          <w:rFonts w:eastAsia="Lucida Sans Unicode"/>
          <w:kern w:val="1"/>
          <w:sz w:val="22"/>
          <w:szCs w:val="22"/>
        </w:rPr>
        <w:t xml:space="preserve">. </w:t>
      </w:r>
      <w:bookmarkEnd w:id="3"/>
      <w:bookmarkEnd w:id="4"/>
      <w:bookmarkEnd w:id="5"/>
      <w:r w:rsidR="008771C4">
        <w:rPr>
          <w:rFonts w:eastAsia="Lucida Sans Unicode"/>
          <w:kern w:val="1"/>
          <w:sz w:val="22"/>
          <w:szCs w:val="22"/>
        </w:rPr>
        <w:t>Федоренко</w:t>
      </w:r>
    </w:p>
    <w:p w:rsidR="00986BB7" w:rsidRPr="00E62937" w:rsidRDefault="00986BB7" w:rsidP="00E6293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16"/>
          <w:szCs w:val="16"/>
        </w:rPr>
      </w:pPr>
      <w:r>
        <w:rPr>
          <w:rFonts w:eastAsia="Lucida Sans Unicode"/>
          <w:kern w:val="1"/>
          <w:sz w:val="16"/>
          <w:szCs w:val="16"/>
        </w:rPr>
        <w:t>М.П.</w:t>
      </w:r>
    </w:p>
    <w:sectPr w:rsidR="00986BB7" w:rsidRPr="00E62937" w:rsidSect="008F0C55">
      <w:footerReference w:type="default" r:id="rId8"/>
      <w:pgSz w:w="11906" w:h="16838"/>
      <w:pgMar w:top="709" w:right="70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B27" w:rsidRDefault="007A5B27" w:rsidP="00F840BC">
      <w:r>
        <w:separator/>
      </w:r>
    </w:p>
  </w:endnote>
  <w:endnote w:type="continuationSeparator" w:id="0">
    <w:p w:rsidR="007A5B27" w:rsidRDefault="007A5B27" w:rsidP="00F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876737"/>
      <w:docPartObj>
        <w:docPartGallery w:val="Page Numbers (Bottom of Page)"/>
        <w:docPartUnique/>
      </w:docPartObj>
    </w:sdtPr>
    <w:sdtEndPr/>
    <w:sdtContent>
      <w:p w:rsidR="008F4DD2" w:rsidRDefault="008F4D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70">
          <w:rPr>
            <w:noProof/>
          </w:rPr>
          <w:t>2</w:t>
        </w:r>
        <w:r>
          <w:fldChar w:fldCharType="end"/>
        </w:r>
      </w:p>
    </w:sdtContent>
  </w:sdt>
  <w:p w:rsidR="008F4DD2" w:rsidRDefault="008F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B27" w:rsidRDefault="007A5B27" w:rsidP="00F840BC">
      <w:r>
        <w:separator/>
      </w:r>
    </w:p>
  </w:footnote>
  <w:footnote w:type="continuationSeparator" w:id="0">
    <w:p w:rsidR="007A5B27" w:rsidRDefault="007A5B27" w:rsidP="00F8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5D0"/>
    <w:multiLevelType w:val="hybridMultilevel"/>
    <w:tmpl w:val="A34061AA"/>
    <w:lvl w:ilvl="0" w:tplc="F1527E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344CC5"/>
    <w:multiLevelType w:val="hybridMultilevel"/>
    <w:tmpl w:val="7BB44352"/>
    <w:lvl w:ilvl="0" w:tplc="64C0825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BA5328"/>
    <w:multiLevelType w:val="hybridMultilevel"/>
    <w:tmpl w:val="4198E79E"/>
    <w:lvl w:ilvl="0" w:tplc="4DF628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8FD72E7"/>
    <w:multiLevelType w:val="hybridMultilevel"/>
    <w:tmpl w:val="03F4DF24"/>
    <w:lvl w:ilvl="0" w:tplc="20D61D5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565980"/>
    <w:multiLevelType w:val="hybridMultilevel"/>
    <w:tmpl w:val="8D021324"/>
    <w:lvl w:ilvl="0" w:tplc="DB3C1164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A5E27"/>
    <w:multiLevelType w:val="hybridMultilevel"/>
    <w:tmpl w:val="A5821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2B73"/>
    <w:multiLevelType w:val="hybridMultilevel"/>
    <w:tmpl w:val="CDFA99D8"/>
    <w:lvl w:ilvl="0" w:tplc="309EA15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05130ED"/>
    <w:multiLevelType w:val="hybridMultilevel"/>
    <w:tmpl w:val="88E2DA6A"/>
    <w:lvl w:ilvl="0" w:tplc="CAD035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06B7FD5"/>
    <w:multiLevelType w:val="hybridMultilevel"/>
    <w:tmpl w:val="57968740"/>
    <w:lvl w:ilvl="0" w:tplc="1428943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36B3081"/>
    <w:multiLevelType w:val="hybridMultilevel"/>
    <w:tmpl w:val="2BD01C48"/>
    <w:lvl w:ilvl="0" w:tplc="9F805B5C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17B12455"/>
    <w:multiLevelType w:val="hybridMultilevel"/>
    <w:tmpl w:val="2BD01C48"/>
    <w:lvl w:ilvl="0" w:tplc="9F805B5C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19C83F1A"/>
    <w:multiLevelType w:val="hybridMultilevel"/>
    <w:tmpl w:val="AF8E6DA4"/>
    <w:lvl w:ilvl="0" w:tplc="82B27FDC">
      <w:start w:val="1"/>
      <w:numFmt w:val="decimal"/>
      <w:lvlText w:val="%1."/>
      <w:lvlJc w:val="left"/>
      <w:pPr>
        <w:ind w:left="2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22" w:hanging="360"/>
      </w:pPr>
    </w:lvl>
    <w:lvl w:ilvl="2" w:tplc="0419001B" w:tentative="1">
      <w:start w:val="1"/>
      <w:numFmt w:val="lowerRoman"/>
      <w:lvlText w:val="%3."/>
      <w:lvlJc w:val="right"/>
      <w:pPr>
        <w:ind w:left="1642" w:hanging="180"/>
      </w:pPr>
    </w:lvl>
    <w:lvl w:ilvl="3" w:tplc="0419000F" w:tentative="1">
      <w:start w:val="1"/>
      <w:numFmt w:val="decimal"/>
      <w:lvlText w:val="%4."/>
      <w:lvlJc w:val="left"/>
      <w:pPr>
        <w:ind w:left="2362" w:hanging="360"/>
      </w:pPr>
    </w:lvl>
    <w:lvl w:ilvl="4" w:tplc="04190019" w:tentative="1">
      <w:start w:val="1"/>
      <w:numFmt w:val="lowerLetter"/>
      <w:lvlText w:val="%5."/>
      <w:lvlJc w:val="left"/>
      <w:pPr>
        <w:ind w:left="3082" w:hanging="360"/>
      </w:pPr>
    </w:lvl>
    <w:lvl w:ilvl="5" w:tplc="0419001B" w:tentative="1">
      <w:start w:val="1"/>
      <w:numFmt w:val="lowerRoman"/>
      <w:lvlText w:val="%6."/>
      <w:lvlJc w:val="right"/>
      <w:pPr>
        <w:ind w:left="3802" w:hanging="180"/>
      </w:pPr>
    </w:lvl>
    <w:lvl w:ilvl="6" w:tplc="0419000F" w:tentative="1">
      <w:start w:val="1"/>
      <w:numFmt w:val="decimal"/>
      <w:lvlText w:val="%7."/>
      <w:lvlJc w:val="left"/>
      <w:pPr>
        <w:ind w:left="4522" w:hanging="360"/>
      </w:pPr>
    </w:lvl>
    <w:lvl w:ilvl="7" w:tplc="04190019" w:tentative="1">
      <w:start w:val="1"/>
      <w:numFmt w:val="lowerLetter"/>
      <w:lvlText w:val="%8."/>
      <w:lvlJc w:val="left"/>
      <w:pPr>
        <w:ind w:left="5242" w:hanging="360"/>
      </w:pPr>
    </w:lvl>
    <w:lvl w:ilvl="8" w:tplc="041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12" w15:restartNumberingAfterBreak="0">
    <w:nsid w:val="19CD773E"/>
    <w:multiLevelType w:val="hybridMultilevel"/>
    <w:tmpl w:val="BA52618A"/>
    <w:lvl w:ilvl="0" w:tplc="6DE8E5AC">
      <w:start w:val="3"/>
      <w:numFmt w:val="decimal"/>
      <w:lvlText w:val="%1)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1B92583A"/>
    <w:multiLevelType w:val="hybridMultilevel"/>
    <w:tmpl w:val="8FE853E2"/>
    <w:lvl w:ilvl="0" w:tplc="85DE187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B93180A"/>
    <w:multiLevelType w:val="hybridMultilevel"/>
    <w:tmpl w:val="E13C4524"/>
    <w:lvl w:ilvl="0" w:tplc="CC6CD22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1DDE7DF2"/>
    <w:multiLevelType w:val="hybridMultilevel"/>
    <w:tmpl w:val="2BD01C48"/>
    <w:lvl w:ilvl="0" w:tplc="9F805B5C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1F0E11D6"/>
    <w:multiLevelType w:val="hybridMultilevel"/>
    <w:tmpl w:val="4236A7F0"/>
    <w:lvl w:ilvl="0" w:tplc="81CC0B34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12003EC"/>
    <w:multiLevelType w:val="hybridMultilevel"/>
    <w:tmpl w:val="A9D83B38"/>
    <w:lvl w:ilvl="0" w:tplc="374010AA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E76668"/>
    <w:multiLevelType w:val="hybridMultilevel"/>
    <w:tmpl w:val="58144C4A"/>
    <w:lvl w:ilvl="0" w:tplc="A30A5C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B63094"/>
    <w:multiLevelType w:val="hybridMultilevel"/>
    <w:tmpl w:val="B906C828"/>
    <w:lvl w:ilvl="0" w:tplc="5D92173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4B57264"/>
    <w:multiLevelType w:val="hybridMultilevel"/>
    <w:tmpl w:val="C91CCC46"/>
    <w:lvl w:ilvl="0" w:tplc="48B6F3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2CA8627F"/>
    <w:multiLevelType w:val="hybridMultilevel"/>
    <w:tmpl w:val="5B94C7EC"/>
    <w:lvl w:ilvl="0" w:tplc="41221470">
      <w:start w:val="1"/>
      <w:numFmt w:val="decimal"/>
      <w:lvlText w:val="%1)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2E9375DD"/>
    <w:multiLevelType w:val="hybridMultilevel"/>
    <w:tmpl w:val="02EA024A"/>
    <w:lvl w:ilvl="0" w:tplc="CD523F2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30090FA3"/>
    <w:multiLevelType w:val="hybridMultilevel"/>
    <w:tmpl w:val="AECEA7AE"/>
    <w:lvl w:ilvl="0" w:tplc="1032CCE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8B774EC"/>
    <w:multiLevelType w:val="hybridMultilevel"/>
    <w:tmpl w:val="863AE70E"/>
    <w:lvl w:ilvl="0" w:tplc="8E5CD3D8">
      <w:start w:val="1"/>
      <w:numFmt w:val="decimal"/>
      <w:lvlText w:val="%1)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3A324B05"/>
    <w:multiLevelType w:val="hybridMultilevel"/>
    <w:tmpl w:val="ED86BC18"/>
    <w:lvl w:ilvl="0" w:tplc="80BE9D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3E6C6F79"/>
    <w:multiLevelType w:val="hybridMultilevel"/>
    <w:tmpl w:val="1924E5E0"/>
    <w:lvl w:ilvl="0" w:tplc="890E7B56">
      <w:start w:val="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19B0D38"/>
    <w:multiLevelType w:val="multilevel"/>
    <w:tmpl w:val="3EC4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30A257D"/>
    <w:multiLevelType w:val="hybridMultilevel"/>
    <w:tmpl w:val="0EF2A1A0"/>
    <w:lvl w:ilvl="0" w:tplc="AA726C8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8477D78"/>
    <w:multiLevelType w:val="hybridMultilevel"/>
    <w:tmpl w:val="6F405870"/>
    <w:lvl w:ilvl="0" w:tplc="363296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9E16E6"/>
    <w:multiLevelType w:val="hybridMultilevel"/>
    <w:tmpl w:val="360CEE32"/>
    <w:lvl w:ilvl="0" w:tplc="818A28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56013B63"/>
    <w:multiLevelType w:val="hybridMultilevel"/>
    <w:tmpl w:val="0762988E"/>
    <w:lvl w:ilvl="0" w:tplc="F0AA2F54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8D359C4"/>
    <w:multiLevelType w:val="hybridMultilevel"/>
    <w:tmpl w:val="1CD80A46"/>
    <w:lvl w:ilvl="0" w:tplc="CC4274D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991554C"/>
    <w:multiLevelType w:val="hybridMultilevel"/>
    <w:tmpl w:val="4FCE0E9C"/>
    <w:lvl w:ilvl="0" w:tplc="ACB8AD3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59B40EC1"/>
    <w:multiLevelType w:val="hybridMultilevel"/>
    <w:tmpl w:val="AF8E6DA4"/>
    <w:lvl w:ilvl="0" w:tplc="82B27FDC">
      <w:start w:val="1"/>
      <w:numFmt w:val="decimal"/>
      <w:lvlText w:val="%1."/>
      <w:lvlJc w:val="left"/>
      <w:pPr>
        <w:ind w:left="2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22" w:hanging="360"/>
      </w:pPr>
    </w:lvl>
    <w:lvl w:ilvl="2" w:tplc="0419001B" w:tentative="1">
      <w:start w:val="1"/>
      <w:numFmt w:val="lowerRoman"/>
      <w:lvlText w:val="%3."/>
      <w:lvlJc w:val="right"/>
      <w:pPr>
        <w:ind w:left="1642" w:hanging="180"/>
      </w:pPr>
    </w:lvl>
    <w:lvl w:ilvl="3" w:tplc="0419000F" w:tentative="1">
      <w:start w:val="1"/>
      <w:numFmt w:val="decimal"/>
      <w:lvlText w:val="%4."/>
      <w:lvlJc w:val="left"/>
      <w:pPr>
        <w:ind w:left="2362" w:hanging="360"/>
      </w:pPr>
    </w:lvl>
    <w:lvl w:ilvl="4" w:tplc="04190019" w:tentative="1">
      <w:start w:val="1"/>
      <w:numFmt w:val="lowerLetter"/>
      <w:lvlText w:val="%5."/>
      <w:lvlJc w:val="left"/>
      <w:pPr>
        <w:ind w:left="3082" w:hanging="360"/>
      </w:pPr>
    </w:lvl>
    <w:lvl w:ilvl="5" w:tplc="0419001B" w:tentative="1">
      <w:start w:val="1"/>
      <w:numFmt w:val="lowerRoman"/>
      <w:lvlText w:val="%6."/>
      <w:lvlJc w:val="right"/>
      <w:pPr>
        <w:ind w:left="3802" w:hanging="180"/>
      </w:pPr>
    </w:lvl>
    <w:lvl w:ilvl="6" w:tplc="0419000F" w:tentative="1">
      <w:start w:val="1"/>
      <w:numFmt w:val="decimal"/>
      <w:lvlText w:val="%7."/>
      <w:lvlJc w:val="left"/>
      <w:pPr>
        <w:ind w:left="4522" w:hanging="360"/>
      </w:pPr>
    </w:lvl>
    <w:lvl w:ilvl="7" w:tplc="04190019" w:tentative="1">
      <w:start w:val="1"/>
      <w:numFmt w:val="lowerLetter"/>
      <w:lvlText w:val="%8."/>
      <w:lvlJc w:val="left"/>
      <w:pPr>
        <w:ind w:left="5242" w:hanging="360"/>
      </w:pPr>
    </w:lvl>
    <w:lvl w:ilvl="8" w:tplc="041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35" w15:restartNumberingAfterBreak="0">
    <w:nsid w:val="5CA15ECC"/>
    <w:multiLevelType w:val="hybridMultilevel"/>
    <w:tmpl w:val="D6C01174"/>
    <w:lvl w:ilvl="0" w:tplc="A30A5C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FF16FEB"/>
    <w:multiLevelType w:val="hybridMultilevel"/>
    <w:tmpl w:val="371A4436"/>
    <w:lvl w:ilvl="0" w:tplc="60AE488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0654828"/>
    <w:multiLevelType w:val="hybridMultilevel"/>
    <w:tmpl w:val="C7DA6DCC"/>
    <w:lvl w:ilvl="0" w:tplc="0ECAB94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1485895"/>
    <w:multiLevelType w:val="hybridMultilevel"/>
    <w:tmpl w:val="FD3A5668"/>
    <w:lvl w:ilvl="0" w:tplc="A902232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28E1F6A"/>
    <w:multiLevelType w:val="hybridMultilevel"/>
    <w:tmpl w:val="A7B8E50E"/>
    <w:lvl w:ilvl="0" w:tplc="60A4DC2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657E6913"/>
    <w:multiLevelType w:val="hybridMultilevel"/>
    <w:tmpl w:val="434E6994"/>
    <w:lvl w:ilvl="0" w:tplc="D2348B0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66396A6B"/>
    <w:multiLevelType w:val="hybridMultilevel"/>
    <w:tmpl w:val="695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49A0"/>
    <w:multiLevelType w:val="hybridMultilevel"/>
    <w:tmpl w:val="44909F26"/>
    <w:lvl w:ilvl="0" w:tplc="719A93C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 w15:restartNumberingAfterBreak="0">
    <w:nsid w:val="69CA25B6"/>
    <w:multiLevelType w:val="hybridMultilevel"/>
    <w:tmpl w:val="0762988E"/>
    <w:lvl w:ilvl="0" w:tplc="F0AA2F54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0DA2B40"/>
    <w:multiLevelType w:val="hybridMultilevel"/>
    <w:tmpl w:val="0FF6ABFA"/>
    <w:lvl w:ilvl="0" w:tplc="46CA019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 w15:restartNumberingAfterBreak="0">
    <w:nsid w:val="741D5F64"/>
    <w:multiLevelType w:val="hybridMultilevel"/>
    <w:tmpl w:val="8C38B39E"/>
    <w:lvl w:ilvl="0" w:tplc="E76A7A5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 w15:restartNumberingAfterBreak="0">
    <w:nsid w:val="76AD22D5"/>
    <w:multiLevelType w:val="hybridMultilevel"/>
    <w:tmpl w:val="01323E8A"/>
    <w:lvl w:ilvl="0" w:tplc="6D3294F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 w15:restartNumberingAfterBreak="0">
    <w:nsid w:val="76D059DB"/>
    <w:multiLevelType w:val="hybridMultilevel"/>
    <w:tmpl w:val="D7CEBA12"/>
    <w:lvl w:ilvl="0" w:tplc="31F611EA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8" w15:restartNumberingAfterBreak="0">
    <w:nsid w:val="77F25693"/>
    <w:multiLevelType w:val="hybridMultilevel"/>
    <w:tmpl w:val="0762988E"/>
    <w:lvl w:ilvl="0" w:tplc="F0AA2F54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7F9836AF"/>
    <w:multiLevelType w:val="hybridMultilevel"/>
    <w:tmpl w:val="A5821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18"/>
  </w:num>
  <w:num w:numId="4">
    <w:abstractNumId w:val="4"/>
  </w:num>
  <w:num w:numId="5">
    <w:abstractNumId w:val="0"/>
  </w:num>
  <w:num w:numId="6">
    <w:abstractNumId w:val="41"/>
  </w:num>
  <w:num w:numId="7">
    <w:abstractNumId w:val="27"/>
  </w:num>
  <w:num w:numId="8">
    <w:abstractNumId w:val="3"/>
  </w:num>
  <w:num w:numId="9">
    <w:abstractNumId w:val="16"/>
  </w:num>
  <w:num w:numId="10">
    <w:abstractNumId w:val="6"/>
  </w:num>
  <w:num w:numId="11">
    <w:abstractNumId w:val="37"/>
  </w:num>
  <w:num w:numId="12">
    <w:abstractNumId w:val="42"/>
  </w:num>
  <w:num w:numId="13">
    <w:abstractNumId w:val="28"/>
  </w:num>
  <w:num w:numId="14">
    <w:abstractNumId w:val="19"/>
  </w:num>
  <w:num w:numId="15">
    <w:abstractNumId w:val="20"/>
  </w:num>
  <w:num w:numId="16">
    <w:abstractNumId w:val="45"/>
  </w:num>
  <w:num w:numId="17">
    <w:abstractNumId w:val="25"/>
  </w:num>
  <w:num w:numId="18">
    <w:abstractNumId w:val="38"/>
  </w:num>
  <w:num w:numId="19">
    <w:abstractNumId w:val="22"/>
  </w:num>
  <w:num w:numId="20">
    <w:abstractNumId w:val="24"/>
  </w:num>
  <w:num w:numId="21">
    <w:abstractNumId w:val="36"/>
  </w:num>
  <w:num w:numId="22">
    <w:abstractNumId w:val="40"/>
  </w:num>
  <w:num w:numId="23">
    <w:abstractNumId w:val="13"/>
  </w:num>
  <w:num w:numId="24">
    <w:abstractNumId w:val="23"/>
  </w:num>
  <w:num w:numId="25">
    <w:abstractNumId w:val="47"/>
  </w:num>
  <w:num w:numId="26">
    <w:abstractNumId w:val="30"/>
  </w:num>
  <w:num w:numId="27">
    <w:abstractNumId w:val="32"/>
  </w:num>
  <w:num w:numId="28">
    <w:abstractNumId w:val="46"/>
  </w:num>
  <w:num w:numId="29">
    <w:abstractNumId w:val="1"/>
  </w:num>
  <w:num w:numId="30">
    <w:abstractNumId w:val="43"/>
  </w:num>
  <w:num w:numId="31">
    <w:abstractNumId w:val="31"/>
  </w:num>
  <w:num w:numId="32">
    <w:abstractNumId w:val="48"/>
  </w:num>
  <w:num w:numId="33">
    <w:abstractNumId w:val="44"/>
  </w:num>
  <w:num w:numId="34">
    <w:abstractNumId w:val="8"/>
  </w:num>
  <w:num w:numId="35">
    <w:abstractNumId w:val="39"/>
  </w:num>
  <w:num w:numId="36">
    <w:abstractNumId w:val="26"/>
  </w:num>
  <w:num w:numId="37">
    <w:abstractNumId w:val="12"/>
  </w:num>
  <w:num w:numId="38">
    <w:abstractNumId w:val="2"/>
  </w:num>
  <w:num w:numId="39">
    <w:abstractNumId w:val="7"/>
  </w:num>
  <w:num w:numId="40">
    <w:abstractNumId w:val="21"/>
  </w:num>
  <w:num w:numId="41">
    <w:abstractNumId w:val="14"/>
  </w:num>
  <w:num w:numId="42">
    <w:abstractNumId w:val="9"/>
  </w:num>
  <w:num w:numId="43">
    <w:abstractNumId w:val="33"/>
  </w:num>
  <w:num w:numId="44">
    <w:abstractNumId w:val="17"/>
  </w:num>
  <w:num w:numId="45">
    <w:abstractNumId w:val="15"/>
  </w:num>
  <w:num w:numId="46">
    <w:abstractNumId w:val="10"/>
  </w:num>
  <w:num w:numId="47">
    <w:abstractNumId w:val="11"/>
  </w:num>
  <w:num w:numId="48">
    <w:abstractNumId w:val="34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ВидСРО" w:val="основанная на членстве лиц, осуществляющих строительство"/>
    <w:docVar w:name="РегНомер" w:val="СРО-С-134-22122009"/>
    <w:docVar w:name="СложноеНаименование" w:val="Ассоциация Саморегулируемая организация «Альянс строителей Приморья»"/>
    <w:docVar w:name="ЭлектронныйАдрес" w:val="a-s-p.org"/>
    <w:docVar w:name="ЮридическийАдресСРО" w:val="690012, г.Владивосток, ул.Калинина, дом № 42, офис 214"/>
  </w:docVars>
  <w:rsids>
    <w:rsidRoot w:val="00EB6C54"/>
    <w:rsid w:val="0000499A"/>
    <w:rsid w:val="00007B88"/>
    <w:rsid w:val="0001322D"/>
    <w:rsid w:val="00021912"/>
    <w:rsid w:val="000227AD"/>
    <w:rsid w:val="00022F52"/>
    <w:rsid w:val="00026C53"/>
    <w:rsid w:val="00027595"/>
    <w:rsid w:val="0003229D"/>
    <w:rsid w:val="00037BE1"/>
    <w:rsid w:val="000547F2"/>
    <w:rsid w:val="00055B50"/>
    <w:rsid w:val="000701E8"/>
    <w:rsid w:val="00080274"/>
    <w:rsid w:val="00082344"/>
    <w:rsid w:val="000874D5"/>
    <w:rsid w:val="00087BAA"/>
    <w:rsid w:val="00090618"/>
    <w:rsid w:val="000A17FD"/>
    <w:rsid w:val="000A3CB9"/>
    <w:rsid w:val="000B0D97"/>
    <w:rsid w:val="000B504C"/>
    <w:rsid w:val="000C1F9E"/>
    <w:rsid w:val="000C59D5"/>
    <w:rsid w:val="000E263E"/>
    <w:rsid w:val="000E4D98"/>
    <w:rsid w:val="000E4E62"/>
    <w:rsid w:val="000E630A"/>
    <w:rsid w:val="000F3BC2"/>
    <w:rsid w:val="000F760A"/>
    <w:rsid w:val="00102397"/>
    <w:rsid w:val="0010294F"/>
    <w:rsid w:val="00103468"/>
    <w:rsid w:val="00105D37"/>
    <w:rsid w:val="0011267D"/>
    <w:rsid w:val="00115CB7"/>
    <w:rsid w:val="00122A40"/>
    <w:rsid w:val="0012749B"/>
    <w:rsid w:val="00130B9C"/>
    <w:rsid w:val="00134F70"/>
    <w:rsid w:val="00146B3C"/>
    <w:rsid w:val="00151535"/>
    <w:rsid w:val="00155CE3"/>
    <w:rsid w:val="001613FD"/>
    <w:rsid w:val="001641E9"/>
    <w:rsid w:val="001723BA"/>
    <w:rsid w:val="00173A7B"/>
    <w:rsid w:val="00175B1D"/>
    <w:rsid w:val="0017776B"/>
    <w:rsid w:val="001831DF"/>
    <w:rsid w:val="00183BBE"/>
    <w:rsid w:val="00187C89"/>
    <w:rsid w:val="00190CBA"/>
    <w:rsid w:val="00191CBC"/>
    <w:rsid w:val="00191DF7"/>
    <w:rsid w:val="0019299A"/>
    <w:rsid w:val="00194A9F"/>
    <w:rsid w:val="001976DB"/>
    <w:rsid w:val="001A05A3"/>
    <w:rsid w:val="001B2321"/>
    <w:rsid w:val="001C2DC6"/>
    <w:rsid w:val="001C3A3C"/>
    <w:rsid w:val="001D0CEB"/>
    <w:rsid w:val="001E65DC"/>
    <w:rsid w:val="001F4009"/>
    <w:rsid w:val="00202F08"/>
    <w:rsid w:val="00203501"/>
    <w:rsid w:val="00217A8D"/>
    <w:rsid w:val="00236AEE"/>
    <w:rsid w:val="0023792E"/>
    <w:rsid w:val="00244F66"/>
    <w:rsid w:val="002530F9"/>
    <w:rsid w:val="0026351C"/>
    <w:rsid w:val="002656F2"/>
    <w:rsid w:val="00281B1E"/>
    <w:rsid w:val="00286D93"/>
    <w:rsid w:val="00290855"/>
    <w:rsid w:val="00290C93"/>
    <w:rsid w:val="002966CD"/>
    <w:rsid w:val="002A024A"/>
    <w:rsid w:val="002A46B1"/>
    <w:rsid w:val="002A5C3B"/>
    <w:rsid w:val="002B1766"/>
    <w:rsid w:val="002B7266"/>
    <w:rsid w:val="002C2354"/>
    <w:rsid w:val="002C4855"/>
    <w:rsid w:val="002C70DE"/>
    <w:rsid w:val="002C799F"/>
    <w:rsid w:val="002D1883"/>
    <w:rsid w:val="002D40FC"/>
    <w:rsid w:val="002D4370"/>
    <w:rsid w:val="002D48FE"/>
    <w:rsid w:val="002E274C"/>
    <w:rsid w:val="002F0E4B"/>
    <w:rsid w:val="003037EA"/>
    <w:rsid w:val="00303D9F"/>
    <w:rsid w:val="00307B82"/>
    <w:rsid w:val="00311BAD"/>
    <w:rsid w:val="0031573F"/>
    <w:rsid w:val="00315B23"/>
    <w:rsid w:val="00325FBE"/>
    <w:rsid w:val="003277A8"/>
    <w:rsid w:val="00330529"/>
    <w:rsid w:val="00332941"/>
    <w:rsid w:val="00341305"/>
    <w:rsid w:val="003414E9"/>
    <w:rsid w:val="003436B8"/>
    <w:rsid w:val="003471E6"/>
    <w:rsid w:val="003539A8"/>
    <w:rsid w:val="003545E3"/>
    <w:rsid w:val="00360FA6"/>
    <w:rsid w:val="00362670"/>
    <w:rsid w:val="003661BE"/>
    <w:rsid w:val="0036680B"/>
    <w:rsid w:val="00377E33"/>
    <w:rsid w:val="003919C5"/>
    <w:rsid w:val="00394E98"/>
    <w:rsid w:val="003A23AF"/>
    <w:rsid w:val="003A6168"/>
    <w:rsid w:val="003B57E7"/>
    <w:rsid w:val="003B6DA1"/>
    <w:rsid w:val="003C03B4"/>
    <w:rsid w:val="003C0961"/>
    <w:rsid w:val="003C3AFC"/>
    <w:rsid w:val="003D3B54"/>
    <w:rsid w:val="003D62B4"/>
    <w:rsid w:val="003E2B05"/>
    <w:rsid w:val="003E3099"/>
    <w:rsid w:val="003F60C7"/>
    <w:rsid w:val="00402818"/>
    <w:rsid w:val="004070E3"/>
    <w:rsid w:val="00410103"/>
    <w:rsid w:val="00411B04"/>
    <w:rsid w:val="00412438"/>
    <w:rsid w:val="0041753C"/>
    <w:rsid w:val="00420BC4"/>
    <w:rsid w:val="004230FE"/>
    <w:rsid w:val="004325CB"/>
    <w:rsid w:val="00435C52"/>
    <w:rsid w:val="00453EC6"/>
    <w:rsid w:val="0046070B"/>
    <w:rsid w:val="0047449F"/>
    <w:rsid w:val="00481E55"/>
    <w:rsid w:val="004904F6"/>
    <w:rsid w:val="004A03EB"/>
    <w:rsid w:val="004A05D0"/>
    <w:rsid w:val="004A464A"/>
    <w:rsid w:val="004B6090"/>
    <w:rsid w:val="004C0BC8"/>
    <w:rsid w:val="004C4B60"/>
    <w:rsid w:val="004D68B4"/>
    <w:rsid w:val="004E3478"/>
    <w:rsid w:val="004E5D74"/>
    <w:rsid w:val="004F3659"/>
    <w:rsid w:val="004F5469"/>
    <w:rsid w:val="004F693B"/>
    <w:rsid w:val="00503B7A"/>
    <w:rsid w:val="005044AD"/>
    <w:rsid w:val="00504732"/>
    <w:rsid w:val="00504B62"/>
    <w:rsid w:val="00510B29"/>
    <w:rsid w:val="00510C15"/>
    <w:rsid w:val="00516523"/>
    <w:rsid w:val="005225FE"/>
    <w:rsid w:val="0052468D"/>
    <w:rsid w:val="0052538A"/>
    <w:rsid w:val="00527CF0"/>
    <w:rsid w:val="00532ADB"/>
    <w:rsid w:val="00535BF5"/>
    <w:rsid w:val="005423F4"/>
    <w:rsid w:val="0054498A"/>
    <w:rsid w:val="005476C0"/>
    <w:rsid w:val="00550BF8"/>
    <w:rsid w:val="00551317"/>
    <w:rsid w:val="00560AA1"/>
    <w:rsid w:val="005669A3"/>
    <w:rsid w:val="00567318"/>
    <w:rsid w:val="005711F4"/>
    <w:rsid w:val="00575976"/>
    <w:rsid w:val="005808A3"/>
    <w:rsid w:val="005827FC"/>
    <w:rsid w:val="00587B7D"/>
    <w:rsid w:val="00590471"/>
    <w:rsid w:val="005B127B"/>
    <w:rsid w:val="005B3871"/>
    <w:rsid w:val="005B4FDE"/>
    <w:rsid w:val="005B71C3"/>
    <w:rsid w:val="005E22A2"/>
    <w:rsid w:val="005E25FA"/>
    <w:rsid w:val="005E33A5"/>
    <w:rsid w:val="005E3482"/>
    <w:rsid w:val="005E52CD"/>
    <w:rsid w:val="005E7FA0"/>
    <w:rsid w:val="005F03CE"/>
    <w:rsid w:val="00607A46"/>
    <w:rsid w:val="006208CC"/>
    <w:rsid w:val="0062453C"/>
    <w:rsid w:val="00626FB9"/>
    <w:rsid w:val="006376B8"/>
    <w:rsid w:val="0064064C"/>
    <w:rsid w:val="00642AF8"/>
    <w:rsid w:val="00642C5C"/>
    <w:rsid w:val="006545BD"/>
    <w:rsid w:val="00654851"/>
    <w:rsid w:val="0065696F"/>
    <w:rsid w:val="006720AE"/>
    <w:rsid w:val="00674C94"/>
    <w:rsid w:val="00675AF2"/>
    <w:rsid w:val="00682250"/>
    <w:rsid w:val="006A1887"/>
    <w:rsid w:val="006B10AB"/>
    <w:rsid w:val="006B1EFB"/>
    <w:rsid w:val="006B4E3F"/>
    <w:rsid w:val="006C32F5"/>
    <w:rsid w:val="006C676E"/>
    <w:rsid w:val="006C7DA5"/>
    <w:rsid w:val="006D439D"/>
    <w:rsid w:val="006D49B5"/>
    <w:rsid w:val="006D7C2F"/>
    <w:rsid w:val="006D7E0C"/>
    <w:rsid w:val="006D7E41"/>
    <w:rsid w:val="006E002C"/>
    <w:rsid w:val="006E3504"/>
    <w:rsid w:val="006E4045"/>
    <w:rsid w:val="006E5E0C"/>
    <w:rsid w:val="006E638D"/>
    <w:rsid w:val="006F4082"/>
    <w:rsid w:val="006F6EC2"/>
    <w:rsid w:val="00707EE0"/>
    <w:rsid w:val="0071473A"/>
    <w:rsid w:val="0071563E"/>
    <w:rsid w:val="00722B21"/>
    <w:rsid w:val="00723AB9"/>
    <w:rsid w:val="00735EC4"/>
    <w:rsid w:val="00737D62"/>
    <w:rsid w:val="00747BFD"/>
    <w:rsid w:val="00750427"/>
    <w:rsid w:val="00751FC2"/>
    <w:rsid w:val="00752DF1"/>
    <w:rsid w:val="00762EA2"/>
    <w:rsid w:val="00763540"/>
    <w:rsid w:val="00765AB7"/>
    <w:rsid w:val="00766F31"/>
    <w:rsid w:val="00771688"/>
    <w:rsid w:val="007756F1"/>
    <w:rsid w:val="00783F1C"/>
    <w:rsid w:val="007850F0"/>
    <w:rsid w:val="00785F6B"/>
    <w:rsid w:val="0078607F"/>
    <w:rsid w:val="00795E3E"/>
    <w:rsid w:val="007A2B88"/>
    <w:rsid w:val="007A5B27"/>
    <w:rsid w:val="007B7851"/>
    <w:rsid w:val="007C51E6"/>
    <w:rsid w:val="007C547F"/>
    <w:rsid w:val="007D3D64"/>
    <w:rsid w:val="007E0BB3"/>
    <w:rsid w:val="00807ED0"/>
    <w:rsid w:val="00810F61"/>
    <w:rsid w:val="00816AA3"/>
    <w:rsid w:val="00817005"/>
    <w:rsid w:val="008200E5"/>
    <w:rsid w:val="008261DE"/>
    <w:rsid w:val="00827CE0"/>
    <w:rsid w:val="00831C05"/>
    <w:rsid w:val="00834627"/>
    <w:rsid w:val="00841038"/>
    <w:rsid w:val="00842C0E"/>
    <w:rsid w:val="00844717"/>
    <w:rsid w:val="008476D2"/>
    <w:rsid w:val="008523D3"/>
    <w:rsid w:val="00857570"/>
    <w:rsid w:val="00860B0B"/>
    <w:rsid w:val="00860C63"/>
    <w:rsid w:val="008633A1"/>
    <w:rsid w:val="00873655"/>
    <w:rsid w:val="008771C4"/>
    <w:rsid w:val="0087752C"/>
    <w:rsid w:val="00882689"/>
    <w:rsid w:val="00890846"/>
    <w:rsid w:val="008933D8"/>
    <w:rsid w:val="00894F41"/>
    <w:rsid w:val="00896089"/>
    <w:rsid w:val="008A0CFF"/>
    <w:rsid w:val="008A1FCD"/>
    <w:rsid w:val="008A2D89"/>
    <w:rsid w:val="008B3257"/>
    <w:rsid w:val="008C30AB"/>
    <w:rsid w:val="008C527C"/>
    <w:rsid w:val="008C5719"/>
    <w:rsid w:val="008D1CA5"/>
    <w:rsid w:val="008D1E08"/>
    <w:rsid w:val="008D65F5"/>
    <w:rsid w:val="008E463C"/>
    <w:rsid w:val="008E7F01"/>
    <w:rsid w:val="008F0C55"/>
    <w:rsid w:val="008F476C"/>
    <w:rsid w:val="008F4DD2"/>
    <w:rsid w:val="00912828"/>
    <w:rsid w:val="00916466"/>
    <w:rsid w:val="009173C6"/>
    <w:rsid w:val="0093282A"/>
    <w:rsid w:val="00934765"/>
    <w:rsid w:val="00935A23"/>
    <w:rsid w:val="00942618"/>
    <w:rsid w:val="00944717"/>
    <w:rsid w:val="0095124C"/>
    <w:rsid w:val="00956DCE"/>
    <w:rsid w:val="00965340"/>
    <w:rsid w:val="009710FA"/>
    <w:rsid w:val="0097430D"/>
    <w:rsid w:val="00976840"/>
    <w:rsid w:val="009826F2"/>
    <w:rsid w:val="00982A79"/>
    <w:rsid w:val="00986BB7"/>
    <w:rsid w:val="00996B9F"/>
    <w:rsid w:val="009A04BB"/>
    <w:rsid w:val="009A2909"/>
    <w:rsid w:val="009A3874"/>
    <w:rsid w:val="009A4EAC"/>
    <w:rsid w:val="009A51E3"/>
    <w:rsid w:val="009B0BD4"/>
    <w:rsid w:val="009B589D"/>
    <w:rsid w:val="009C0297"/>
    <w:rsid w:val="009C109D"/>
    <w:rsid w:val="009C48BB"/>
    <w:rsid w:val="009C7CBD"/>
    <w:rsid w:val="009E0A6F"/>
    <w:rsid w:val="009E2CDD"/>
    <w:rsid w:val="009E5F30"/>
    <w:rsid w:val="009E672E"/>
    <w:rsid w:val="009F3771"/>
    <w:rsid w:val="009F7F3D"/>
    <w:rsid w:val="00A02A28"/>
    <w:rsid w:val="00A03539"/>
    <w:rsid w:val="00A03606"/>
    <w:rsid w:val="00A31A7D"/>
    <w:rsid w:val="00A32D36"/>
    <w:rsid w:val="00A35A36"/>
    <w:rsid w:val="00A3657A"/>
    <w:rsid w:val="00A44C2E"/>
    <w:rsid w:val="00A50CAE"/>
    <w:rsid w:val="00A50FE2"/>
    <w:rsid w:val="00A604AC"/>
    <w:rsid w:val="00A61165"/>
    <w:rsid w:val="00A7113C"/>
    <w:rsid w:val="00A739D9"/>
    <w:rsid w:val="00A758DB"/>
    <w:rsid w:val="00A7755D"/>
    <w:rsid w:val="00A91DA0"/>
    <w:rsid w:val="00A95585"/>
    <w:rsid w:val="00A95967"/>
    <w:rsid w:val="00AA05F7"/>
    <w:rsid w:val="00AA12FE"/>
    <w:rsid w:val="00AA443E"/>
    <w:rsid w:val="00AA62B8"/>
    <w:rsid w:val="00AB2074"/>
    <w:rsid w:val="00AB5276"/>
    <w:rsid w:val="00AB78A5"/>
    <w:rsid w:val="00AD6269"/>
    <w:rsid w:val="00AE49F6"/>
    <w:rsid w:val="00AE6A3E"/>
    <w:rsid w:val="00AF055C"/>
    <w:rsid w:val="00AF5AD4"/>
    <w:rsid w:val="00AF5B55"/>
    <w:rsid w:val="00B03389"/>
    <w:rsid w:val="00B04E08"/>
    <w:rsid w:val="00B11C1D"/>
    <w:rsid w:val="00B15581"/>
    <w:rsid w:val="00B17394"/>
    <w:rsid w:val="00B223BC"/>
    <w:rsid w:val="00B227B1"/>
    <w:rsid w:val="00B26D30"/>
    <w:rsid w:val="00B30C9D"/>
    <w:rsid w:val="00B33003"/>
    <w:rsid w:val="00B42682"/>
    <w:rsid w:val="00B42B32"/>
    <w:rsid w:val="00B45BC2"/>
    <w:rsid w:val="00B50C65"/>
    <w:rsid w:val="00B53C3B"/>
    <w:rsid w:val="00B54957"/>
    <w:rsid w:val="00B65348"/>
    <w:rsid w:val="00B76DBA"/>
    <w:rsid w:val="00B80F70"/>
    <w:rsid w:val="00B84D08"/>
    <w:rsid w:val="00B879B9"/>
    <w:rsid w:val="00BA258E"/>
    <w:rsid w:val="00BA46B4"/>
    <w:rsid w:val="00BA6D5B"/>
    <w:rsid w:val="00BB09B2"/>
    <w:rsid w:val="00BB29AA"/>
    <w:rsid w:val="00BC5067"/>
    <w:rsid w:val="00BC509E"/>
    <w:rsid w:val="00BD1CB5"/>
    <w:rsid w:val="00BD2E9A"/>
    <w:rsid w:val="00BD346C"/>
    <w:rsid w:val="00BD363A"/>
    <w:rsid w:val="00BF44AF"/>
    <w:rsid w:val="00C00E2A"/>
    <w:rsid w:val="00C02269"/>
    <w:rsid w:val="00C04617"/>
    <w:rsid w:val="00C1626B"/>
    <w:rsid w:val="00C21ECB"/>
    <w:rsid w:val="00C2207E"/>
    <w:rsid w:val="00C2257B"/>
    <w:rsid w:val="00C2330A"/>
    <w:rsid w:val="00C272DF"/>
    <w:rsid w:val="00C470C0"/>
    <w:rsid w:val="00C547C0"/>
    <w:rsid w:val="00C62714"/>
    <w:rsid w:val="00C70C82"/>
    <w:rsid w:val="00C7360D"/>
    <w:rsid w:val="00C771B3"/>
    <w:rsid w:val="00C80FB6"/>
    <w:rsid w:val="00CA239D"/>
    <w:rsid w:val="00CA74CA"/>
    <w:rsid w:val="00CB7AB6"/>
    <w:rsid w:val="00CC0CA2"/>
    <w:rsid w:val="00CC1033"/>
    <w:rsid w:val="00CC4BC7"/>
    <w:rsid w:val="00CC509F"/>
    <w:rsid w:val="00CC5F9F"/>
    <w:rsid w:val="00CC67CA"/>
    <w:rsid w:val="00CD0C00"/>
    <w:rsid w:val="00CD395B"/>
    <w:rsid w:val="00CE46E0"/>
    <w:rsid w:val="00CE504D"/>
    <w:rsid w:val="00CE7E0A"/>
    <w:rsid w:val="00CF193E"/>
    <w:rsid w:val="00CF7400"/>
    <w:rsid w:val="00D018A1"/>
    <w:rsid w:val="00D029C1"/>
    <w:rsid w:val="00D042D9"/>
    <w:rsid w:val="00D04F7F"/>
    <w:rsid w:val="00D23F9A"/>
    <w:rsid w:val="00D26D77"/>
    <w:rsid w:val="00D357A8"/>
    <w:rsid w:val="00D370C2"/>
    <w:rsid w:val="00D406DC"/>
    <w:rsid w:val="00D42810"/>
    <w:rsid w:val="00D43622"/>
    <w:rsid w:val="00D50A07"/>
    <w:rsid w:val="00D5327B"/>
    <w:rsid w:val="00D54405"/>
    <w:rsid w:val="00D551A9"/>
    <w:rsid w:val="00D71D88"/>
    <w:rsid w:val="00D7409A"/>
    <w:rsid w:val="00D772CD"/>
    <w:rsid w:val="00D80199"/>
    <w:rsid w:val="00D802D2"/>
    <w:rsid w:val="00D861E6"/>
    <w:rsid w:val="00D91C19"/>
    <w:rsid w:val="00D97C0F"/>
    <w:rsid w:val="00DB1A29"/>
    <w:rsid w:val="00DB7F79"/>
    <w:rsid w:val="00DC0F2B"/>
    <w:rsid w:val="00DC51D4"/>
    <w:rsid w:val="00DD31C1"/>
    <w:rsid w:val="00DD6526"/>
    <w:rsid w:val="00DD68BE"/>
    <w:rsid w:val="00DE6B2F"/>
    <w:rsid w:val="00DF2778"/>
    <w:rsid w:val="00E02317"/>
    <w:rsid w:val="00E03A56"/>
    <w:rsid w:val="00E03B24"/>
    <w:rsid w:val="00E052B7"/>
    <w:rsid w:val="00E115DA"/>
    <w:rsid w:val="00E20B0E"/>
    <w:rsid w:val="00E31BF5"/>
    <w:rsid w:val="00E31C49"/>
    <w:rsid w:val="00E35FC9"/>
    <w:rsid w:val="00E43936"/>
    <w:rsid w:val="00E50C15"/>
    <w:rsid w:val="00E50F85"/>
    <w:rsid w:val="00E53628"/>
    <w:rsid w:val="00E57C17"/>
    <w:rsid w:val="00E62937"/>
    <w:rsid w:val="00E63569"/>
    <w:rsid w:val="00E64036"/>
    <w:rsid w:val="00E704C7"/>
    <w:rsid w:val="00E713C6"/>
    <w:rsid w:val="00E733F8"/>
    <w:rsid w:val="00E77EF2"/>
    <w:rsid w:val="00E9001A"/>
    <w:rsid w:val="00E929FE"/>
    <w:rsid w:val="00E92DC9"/>
    <w:rsid w:val="00E92E27"/>
    <w:rsid w:val="00E9617E"/>
    <w:rsid w:val="00EA36CE"/>
    <w:rsid w:val="00EA428B"/>
    <w:rsid w:val="00EA7E09"/>
    <w:rsid w:val="00EB161E"/>
    <w:rsid w:val="00EB6C54"/>
    <w:rsid w:val="00EC312B"/>
    <w:rsid w:val="00EC513D"/>
    <w:rsid w:val="00EC5AD6"/>
    <w:rsid w:val="00EC601C"/>
    <w:rsid w:val="00EE2598"/>
    <w:rsid w:val="00EE2EFE"/>
    <w:rsid w:val="00EE3CD1"/>
    <w:rsid w:val="00EE7DA6"/>
    <w:rsid w:val="00EF3299"/>
    <w:rsid w:val="00F02033"/>
    <w:rsid w:val="00F0597B"/>
    <w:rsid w:val="00F0637F"/>
    <w:rsid w:val="00F2144C"/>
    <w:rsid w:val="00F27129"/>
    <w:rsid w:val="00F31456"/>
    <w:rsid w:val="00F343AE"/>
    <w:rsid w:val="00F3737D"/>
    <w:rsid w:val="00F402C9"/>
    <w:rsid w:val="00F45CE9"/>
    <w:rsid w:val="00F46917"/>
    <w:rsid w:val="00F50299"/>
    <w:rsid w:val="00F57476"/>
    <w:rsid w:val="00F60B60"/>
    <w:rsid w:val="00F611CB"/>
    <w:rsid w:val="00F61F43"/>
    <w:rsid w:val="00F707EE"/>
    <w:rsid w:val="00F7620A"/>
    <w:rsid w:val="00F77C6E"/>
    <w:rsid w:val="00F81A87"/>
    <w:rsid w:val="00F840BC"/>
    <w:rsid w:val="00F930FE"/>
    <w:rsid w:val="00F94032"/>
    <w:rsid w:val="00FA018A"/>
    <w:rsid w:val="00FB3A99"/>
    <w:rsid w:val="00FC4807"/>
    <w:rsid w:val="00FD072D"/>
    <w:rsid w:val="00FD0E6B"/>
    <w:rsid w:val="00FD1740"/>
    <w:rsid w:val="00FD7980"/>
    <w:rsid w:val="00FE1218"/>
    <w:rsid w:val="00FE309D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097C"/>
  <w15:chartTrackingRefBased/>
  <w15:docId w15:val="{BA91BDCE-7C3E-4CE3-9A25-D0012661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329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94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D42810"/>
    <w:pPr>
      <w:ind w:left="720"/>
      <w:contextualSpacing/>
    </w:pPr>
  </w:style>
  <w:style w:type="character" w:customStyle="1" w:styleId="apple-converted-space">
    <w:name w:val="apple-converted-space"/>
    <w:basedOn w:val="a0"/>
    <w:rsid w:val="00191DF7"/>
  </w:style>
  <w:style w:type="table" w:styleId="aa">
    <w:name w:val="Table Grid"/>
    <w:basedOn w:val="a1"/>
    <w:uiPriority w:val="39"/>
    <w:rsid w:val="0023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E3504"/>
    <w:rPr>
      <w:b/>
      <w:bCs/>
    </w:rPr>
  </w:style>
  <w:style w:type="character" w:styleId="ac">
    <w:name w:val="Hyperlink"/>
    <w:basedOn w:val="a0"/>
    <w:uiPriority w:val="99"/>
    <w:semiHidden/>
    <w:unhideWhenUsed/>
    <w:rsid w:val="006E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1F82-3220-4A41-B828-0AAEDE27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Slobodchikov</dc:creator>
  <cp:keywords/>
  <dc:description/>
  <cp:lastModifiedBy>Яковлева Ксения</cp:lastModifiedBy>
  <cp:revision>5</cp:revision>
  <cp:lastPrinted>2019-01-21T06:48:00Z</cp:lastPrinted>
  <dcterms:created xsi:type="dcterms:W3CDTF">2019-01-18T04:06:00Z</dcterms:created>
  <dcterms:modified xsi:type="dcterms:W3CDTF">2019-01-24T23:38:00Z</dcterms:modified>
</cp:coreProperties>
</file>