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B832A8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32A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832A8">
        <w:rPr>
          <w:rFonts w:eastAsia="Lucida Sans Unicode"/>
          <w:b/>
          <w:bCs/>
          <w:kern w:val="2"/>
          <w:sz w:val="22"/>
          <w:szCs w:val="22"/>
        </w:rPr>
        <w:t>ТЕМП-Н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9C48BB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9C48BB">
        <w:rPr>
          <w:rFonts w:eastAsia="Lucida Sans Unicode"/>
          <w:b/>
          <w:bCs/>
          <w:kern w:val="2"/>
          <w:sz w:val="22"/>
          <w:szCs w:val="22"/>
        </w:rPr>
        <w:t>Град</w:t>
      </w:r>
      <w:r w:rsidR="00B832A8">
        <w:rPr>
          <w:rFonts w:eastAsia="Lucida Sans Unicode"/>
          <w:b/>
          <w:bCs/>
          <w:kern w:val="2"/>
          <w:sz w:val="22"/>
          <w:szCs w:val="22"/>
        </w:rPr>
        <w:t>стройгрупп</w:t>
      </w:r>
      <w:proofErr w:type="spellEnd"/>
      <w:r w:rsidR="009C48BB">
        <w:rPr>
          <w:rFonts w:eastAsia="Lucida Sans Unicode"/>
          <w:b/>
          <w:bCs/>
          <w:kern w:val="2"/>
          <w:sz w:val="22"/>
          <w:szCs w:val="22"/>
        </w:rPr>
        <w:t>»</w:t>
      </w:r>
      <w:r w:rsidR="00860B0B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860B0B" w:rsidRPr="00362670" w:rsidRDefault="00860B0B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>Принятие решения о возврате ошибочно перечисленных на счет компенсационного фонда возмещения вреда денежных средств на основании пп.1 п.4 ст. 55.16 Градостроительного Кодекса РФ:</w:t>
      </w:r>
      <w:r w:rsidRPr="00C470C0">
        <w:rPr>
          <w:b/>
          <w:sz w:val="22"/>
          <w:szCs w:val="22"/>
        </w:rPr>
        <w:t xml:space="preserve"> ООО «</w:t>
      </w:r>
      <w:r w:rsidR="00B832A8">
        <w:rPr>
          <w:b/>
          <w:sz w:val="22"/>
          <w:szCs w:val="22"/>
        </w:rPr>
        <w:t>Владивостокский рыбный терминал</w:t>
      </w:r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</w:t>
      </w:r>
      <w:r w:rsidR="00B832A8">
        <w:rPr>
          <w:rFonts w:eastAsia="Lucida Sans Unicode"/>
          <w:kern w:val="1"/>
          <w:sz w:val="22"/>
          <w:szCs w:val="22"/>
        </w:rPr>
        <w:t>й</w:t>
      </w:r>
      <w:r w:rsidR="009173C6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C48BB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</w:p>
    <w:p w:rsidR="009173C6" w:rsidRPr="009C48BB" w:rsidRDefault="009C48BB" w:rsidP="00C470C0">
      <w:pPr>
        <w:pStyle w:val="a9"/>
        <w:widowControl w:val="0"/>
        <w:numPr>
          <w:ilvl w:val="0"/>
          <w:numId w:val="42"/>
        </w:numPr>
        <w:tabs>
          <w:tab w:val="left" w:pos="1140"/>
          <w:tab w:val="left" w:pos="5529"/>
        </w:tabs>
        <w:ind w:left="142" w:right="140" w:hanging="426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9173C6" w:rsidRPr="009C48BB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9173C6" w:rsidRDefault="009173C6" w:rsidP="00C470C0">
      <w:pPr>
        <w:pStyle w:val="a9"/>
        <w:widowControl w:val="0"/>
        <w:numPr>
          <w:ilvl w:val="0"/>
          <w:numId w:val="47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B832A8">
        <w:rPr>
          <w:rFonts w:eastAsia="Lucida Sans Unicode"/>
          <w:b/>
          <w:bCs/>
          <w:kern w:val="2"/>
          <w:sz w:val="22"/>
          <w:szCs w:val="22"/>
        </w:rPr>
        <w:t>Градстройгрупп</w:t>
      </w:r>
      <w:proofErr w:type="spellEnd"/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2543091011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1162536054988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 xml:space="preserve">690041, Приморский край, г. Владивосток, ул. </w:t>
      </w:r>
      <w:proofErr w:type="spellStart"/>
      <w:r w:rsidR="00B832A8" w:rsidRPr="00B832A8">
        <w:rPr>
          <w:rFonts w:eastAsia="Lucida Sans Unicode"/>
          <w:bCs/>
          <w:kern w:val="1"/>
          <w:sz w:val="22"/>
          <w:szCs w:val="22"/>
        </w:rPr>
        <w:t>Семирадского</w:t>
      </w:r>
      <w:proofErr w:type="spellEnd"/>
      <w:r w:rsidR="00B832A8" w:rsidRPr="00B832A8">
        <w:rPr>
          <w:rFonts w:eastAsia="Lucida Sans Unicode"/>
          <w:bCs/>
          <w:kern w:val="1"/>
          <w:sz w:val="22"/>
          <w:szCs w:val="22"/>
        </w:rPr>
        <w:t>, д. 10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 w:rsidR="00D772CD">
        <w:rPr>
          <w:rFonts w:eastAsia="Lucida Sans Unicode"/>
          <w:bCs/>
          <w:kern w:val="1"/>
          <w:sz w:val="22"/>
          <w:szCs w:val="22"/>
        </w:rPr>
        <w:t>руководитель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B832A8" w:rsidRPr="00B832A8">
        <w:rPr>
          <w:rFonts w:eastAsia="Lucida Sans Unicode"/>
          <w:bCs/>
          <w:kern w:val="1"/>
          <w:sz w:val="22"/>
          <w:szCs w:val="22"/>
        </w:rPr>
        <w:t>Граур</w:t>
      </w:r>
      <w:proofErr w:type="spellEnd"/>
      <w:r w:rsidR="00B832A8" w:rsidRPr="00B832A8">
        <w:rPr>
          <w:rFonts w:eastAsia="Lucida Sans Unicode"/>
          <w:bCs/>
          <w:kern w:val="1"/>
          <w:sz w:val="22"/>
          <w:szCs w:val="22"/>
        </w:rPr>
        <w:t xml:space="preserve"> Юрий Иванович</w:t>
      </w:r>
      <w:r w:rsidR="008A1FCD">
        <w:rPr>
          <w:rFonts w:eastAsia="Lucida Sans Unicode"/>
          <w:bCs/>
          <w:kern w:val="1"/>
          <w:sz w:val="22"/>
          <w:szCs w:val="22"/>
        </w:rPr>
        <w:t>.</w:t>
      </w:r>
    </w:p>
    <w:p w:rsidR="00286D93" w:rsidRPr="00C55A04" w:rsidRDefault="009C48BB" w:rsidP="00C470C0">
      <w:pPr>
        <w:widowControl w:val="0"/>
        <w:tabs>
          <w:tab w:val="left" w:pos="1140"/>
          <w:tab w:val="left" w:pos="5529"/>
        </w:tabs>
        <w:ind w:left="142" w:right="-142" w:hanging="426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7" w:name="_Hlk531344428"/>
      <w:r>
        <w:rPr>
          <w:rFonts w:eastAsia="Lucida Sans Unicode"/>
          <w:b/>
          <w:bCs/>
          <w:kern w:val="2"/>
          <w:sz w:val="21"/>
          <w:szCs w:val="21"/>
        </w:rPr>
        <w:t>2.</w:t>
      </w:r>
      <w:r w:rsidR="00860B0B" w:rsidRPr="00860B0B">
        <w:rPr>
          <w:rFonts w:eastAsia="Lucida Sans Unicode"/>
          <w:kern w:val="1"/>
          <w:sz w:val="22"/>
          <w:szCs w:val="22"/>
        </w:rPr>
        <w:t xml:space="preserve"> </w:t>
      </w:r>
      <w:r w:rsidR="00860B0B">
        <w:rPr>
          <w:rFonts w:eastAsia="Lucida Sans Unicode"/>
          <w:kern w:val="1"/>
          <w:sz w:val="22"/>
          <w:szCs w:val="22"/>
        </w:rPr>
        <w:t xml:space="preserve"> П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</w:t>
      </w:r>
      <w:r w:rsidR="00860B0B">
        <w:rPr>
          <w:rFonts w:eastAsia="Lucida Sans Unicode"/>
          <w:bCs/>
          <w:kern w:val="1"/>
          <w:sz w:val="22"/>
          <w:szCs w:val="22"/>
        </w:rPr>
        <w:t>6</w:t>
      </w:r>
      <w:r w:rsidR="00860B0B" w:rsidRPr="00191CBC">
        <w:rPr>
          <w:rFonts w:eastAsia="Lucida Sans Unicode"/>
          <w:bCs/>
          <w:kern w:val="1"/>
          <w:sz w:val="22"/>
          <w:szCs w:val="22"/>
        </w:rPr>
        <w:t>0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); в компенсационном фонде обеспечения договорных обязательств установить 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I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bookmarkEnd w:id="7"/>
    <w:p w:rsidR="00860B0B" w:rsidRDefault="00860B0B" w:rsidP="00C470C0">
      <w:pPr>
        <w:pStyle w:val="a9"/>
        <w:widowControl w:val="0"/>
        <w:numPr>
          <w:ilvl w:val="0"/>
          <w:numId w:val="47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r w:rsidR="00B832A8">
        <w:rPr>
          <w:rFonts w:eastAsia="Lucida Sans Unicode"/>
          <w:b/>
          <w:bCs/>
          <w:kern w:val="2"/>
          <w:sz w:val="22"/>
          <w:szCs w:val="22"/>
        </w:rPr>
        <w:t>ТЕМП-Н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2508130194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1172536012659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692905, Приморский край, г. Находка, ул. Чехова, д. 11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>руководитель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="00B832A8" w:rsidRPr="00B832A8">
        <w:rPr>
          <w:rFonts w:eastAsia="Lucida Sans Unicode"/>
          <w:bCs/>
          <w:kern w:val="1"/>
          <w:sz w:val="22"/>
          <w:szCs w:val="22"/>
        </w:rPr>
        <w:t>Неверов Максим Вячеславович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860B0B" w:rsidRPr="00860B0B" w:rsidRDefault="00860B0B" w:rsidP="00C470C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325FBE" w:rsidRPr="00C470C0" w:rsidRDefault="00325FBE" w:rsidP="00B832A8">
      <w:pPr>
        <w:spacing w:line="200" w:lineRule="atLeast"/>
        <w:jc w:val="both"/>
        <w:rPr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>: Фед</w:t>
      </w:r>
      <w:r w:rsidR="00C470C0" w:rsidRPr="00C470C0">
        <w:rPr>
          <w:sz w:val="22"/>
          <w:szCs w:val="22"/>
        </w:rPr>
        <w:t>оренко С. В. который сообщил о необходимости</w:t>
      </w:r>
      <w:r w:rsidRPr="00C470C0">
        <w:rPr>
          <w:sz w:val="22"/>
          <w:szCs w:val="22"/>
        </w:rPr>
        <w:t xml:space="preserve"> возврат</w:t>
      </w:r>
      <w:r w:rsidR="00C470C0" w:rsidRPr="00C470C0">
        <w:rPr>
          <w:sz w:val="22"/>
          <w:szCs w:val="22"/>
        </w:rPr>
        <w:t>а</w:t>
      </w:r>
      <w:r w:rsidRPr="00C470C0">
        <w:rPr>
          <w:sz w:val="22"/>
          <w:szCs w:val="22"/>
        </w:rPr>
        <w:t xml:space="preserve"> ошибочно перечисленных на счет компенсационного фонда возмещения вреда денежных средств на основании пп.1 п.4 ст. 55.16 Градостроительного Кодекса РФ </w:t>
      </w:r>
      <w:r w:rsidRPr="00C470C0">
        <w:rPr>
          <w:b/>
          <w:sz w:val="22"/>
          <w:szCs w:val="22"/>
        </w:rPr>
        <w:t>ООО «</w:t>
      </w:r>
      <w:r w:rsidR="00B832A8">
        <w:rPr>
          <w:b/>
          <w:sz w:val="22"/>
          <w:szCs w:val="22"/>
        </w:rPr>
        <w:t>Владивостокский рыбный терминал</w:t>
      </w:r>
      <w:r w:rsidRPr="00C470C0">
        <w:rPr>
          <w:b/>
          <w:sz w:val="22"/>
          <w:szCs w:val="22"/>
        </w:rPr>
        <w:t>»</w:t>
      </w:r>
      <w:r w:rsidRPr="00C470C0">
        <w:rPr>
          <w:sz w:val="22"/>
          <w:szCs w:val="22"/>
        </w:rPr>
        <w:t xml:space="preserve"> (ИНН </w:t>
      </w:r>
      <w:r w:rsidR="00B832A8" w:rsidRPr="00B832A8">
        <w:rPr>
          <w:sz w:val="22"/>
          <w:szCs w:val="22"/>
        </w:rPr>
        <w:t>2537122769</w:t>
      </w:r>
      <w:r w:rsidRPr="00C470C0">
        <w:rPr>
          <w:sz w:val="22"/>
          <w:szCs w:val="22"/>
        </w:rPr>
        <w:t>) в сумме 42 500 (сорок две тысячи пятьсот) рублей 00 коп.</w:t>
      </w:r>
    </w:p>
    <w:p w:rsidR="00C470C0" w:rsidRPr="00C470C0" w:rsidRDefault="00C470C0" w:rsidP="00C470C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325FBE" w:rsidRPr="00C470C0" w:rsidRDefault="00C470C0" w:rsidP="00B832A8">
      <w:pPr>
        <w:spacing w:line="200" w:lineRule="atLeast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="00325FBE" w:rsidRPr="00C470C0">
        <w:rPr>
          <w:sz w:val="22"/>
          <w:szCs w:val="22"/>
        </w:rPr>
        <w:t xml:space="preserve">а основании пп.1 п.4 ст. 55.16 Градостроительного Кодекса РФ и в соответствии с заявлением </w:t>
      </w:r>
      <w:r w:rsidR="00325FBE" w:rsidRPr="00C470C0">
        <w:rPr>
          <w:b/>
          <w:sz w:val="22"/>
          <w:szCs w:val="22"/>
        </w:rPr>
        <w:t>ООО «</w:t>
      </w:r>
      <w:r w:rsidR="00B832A8">
        <w:rPr>
          <w:b/>
          <w:sz w:val="22"/>
          <w:szCs w:val="22"/>
        </w:rPr>
        <w:t>Владивостокский рыбный терминал</w:t>
      </w:r>
      <w:r w:rsidR="00325FBE" w:rsidRPr="00C470C0">
        <w:rPr>
          <w:b/>
          <w:sz w:val="22"/>
          <w:szCs w:val="22"/>
        </w:rPr>
        <w:t>»</w:t>
      </w:r>
      <w:r w:rsidR="00325FBE" w:rsidRPr="00C470C0">
        <w:rPr>
          <w:sz w:val="22"/>
          <w:szCs w:val="22"/>
        </w:rPr>
        <w:t xml:space="preserve"> </w:t>
      </w:r>
      <w:r w:rsidR="00B832A8" w:rsidRPr="00C470C0">
        <w:rPr>
          <w:sz w:val="22"/>
          <w:szCs w:val="22"/>
        </w:rPr>
        <w:t xml:space="preserve">(ИНН </w:t>
      </w:r>
      <w:r w:rsidR="00B832A8" w:rsidRPr="00B832A8">
        <w:rPr>
          <w:sz w:val="22"/>
          <w:szCs w:val="22"/>
        </w:rPr>
        <w:t>2537122769</w:t>
      </w:r>
      <w:r w:rsidR="00B832A8" w:rsidRPr="00C470C0">
        <w:rPr>
          <w:sz w:val="22"/>
          <w:szCs w:val="22"/>
        </w:rPr>
        <w:t>)</w:t>
      </w:r>
      <w:r w:rsidR="00B832A8">
        <w:rPr>
          <w:sz w:val="22"/>
          <w:szCs w:val="22"/>
        </w:rPr>
        <w:t xml:space="preserve"> </w:t>
      </w:r>
      <w:proofErr w:type="spellStart"/>
      <w:r w:rsidR="00B832A8">
        <w:rPr>
          <w:sz w:val="22"/>
          <w:szCs w:val="22"/>
        </w:rPr>
        <w:t>вх</w:t>
      </w:r>
      <w:proofErr w:type="spellEnd"/>
      <w:r w:rsidR="00B832A8">
        <w:rPr>
          <w:sz w:val="22"/>
          <w:szCs w:val="22"/>
        </w:rPr>
        <w:t xml:space="preserve">. </w:t>
      </w:r>
      <w:r w:rsidR="00325FBE" w:rsidRPr="00C470C0">
        <w:rPr>
          <w:sz w:val="22"/>
          <w:szCs w:val="22"/>
        </w:rPr>
        <w:t>№</w:t>
      </w:r>
      <w:r w:rsidR="00B832A8">
        <w:rPr>
          <w:sz w:val="22"/>
          <w:szCs w:val="22"/>
        </w:rPr>
        <w:t xml:space="preserve"> 37</w:t>
      </w:r>
      <w:r w:rsidR="00325FBE" w:rsidRPr="00C470C0">
        <w:rPr>
          <w:sz w:val="22"/>
          <w:szCs w:val="22"/>
        </w:rPr>
        <w:t xml:space="preserve"> от 1</w:t>
      </w:r>
      <w:r w:rsidR="00B832A8">
        <w:rPr>
          <w:sz w:val="22"/>
          <w:szCs w:val="22"/>
        </w:rPr>
        <w:t>2</w:t>
      </w:r>
      <w:r w:rsidR="00325FBE" w:rsidRPr="00C470C0">
        <w:rPr>
          <w:sz w:val="22"/>
          <w:szCs w:val="22"/>
        </w:rPr>
        <w:t>.0</w:t>
      </w:r>
      <w:r w:rsidR="00B832A8">
        <w:rPr>
          <w:sz w:val="22"/>
          <w:szCs w:val="22"/>
        </w:rPr>
        <w:t>2</w:t>
      </w:r>
      <w:r w:rsidR="00325FBE" w:rsidRPr="00C470C0">
        <w:rPr>
          <w:sz w:val="22"/>
          <w:szCs w:val="22"/>
        </w:rPr>
        <w:t>.</w:t>
      </w:r>
      <w:r w:rsidR="00B832A8">
        <w:rPr>
          <w:sz w:val="22"/>
          <w:szCs w:val="22"/>
        </w:rPr>
        <w:t>20</w:t>
      </w:r>
      <w:bookmarkStart w:id="8" w:name="_GoBack"/>
      <w:bookmarkEnd w:id="8"/>
      <w:r w:rsidR="00325FBE" w:rsidRPr="00C470C0">
        <w:rPr>
          <w:sz w:val="22"/>
          <w:szCs w:val="22"/>
        </w:rPr>
        <w:t>19 г. осуществить возврат ошибочно перечисленных в компенсационный фонд возмещения вреда денежных средств в следующем размере</w:t>
      </w:r>
      <w:r w:rsidR="00B832A8">
        <w:rPr>
          <w:sz w:val="22"/>
          <w:szCs w:val="22"/>
        </w:rPr>
        <w:t xml:space="preserve"> </w:t>
      </w:r>
      <w:r w:rsidR="00325FBE" w:rsidRPr="00C470C0">
        <w:rPr>
          <w:sz w:val="22"/>
          <w:szCs w:val="22"/>
        </w:rPr>
        <w:t>в сумме 42 500 (сорок две тысячи пятьсот) рублей 00 коп.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3"/>
      <w:bookmarkEnd w:id="4"/>
      <w:bookmarkEnd w:id="5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832A8">
      <w:footerReference w:type="default" r:id="rId8"/>
      <w:pgSz w:w="11906" w:h="16838"/>
      <w:pgMar w:top="142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74" w:rsidRDefault="00F41A74" w:rsidP="00F840BC">
      <w:r>
        <w:separator/>
      </w:r>
    </w:p>
  </w:endnote>
  <w:endnote w:type="continuationSeparator" w:id="0">
    <w:p w:rsidR="00F41A74" w:rsidRDefault="00F41A7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74" w:rsidRDefault="00F41A74" w:rsidP="00F840BC">
      <w:r>
        <w:separator/>
      </w:r>
    </w:p>
  </w:footnote>
  <w:footnote w:type="continuationSeparator" w:id="0">
    <w:p w:rsidR="00F41A74" w:rsidRDefault="00F41A7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5E27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7B12455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9C83F1A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2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9B40EC1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3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8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F9836AF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41"/>
  </w:num>
  <w:num w:numId="7">
    <w:abstractNumId w:val="27"/>
  </w:num>
  <w:num w:numId="8">
    <w:abstractNumId w:val="3"/>
  </w:num>
  <w:num w:numId="9">
    <w:abstractNumId w:val="16"/>
  </w:num>
  <w:num w:numId="10">
    <w:abstractNumId w:val="6"/>
  </w:num>
  <w:num w:numId="11">
    <w:abstractNumId w:val="37"/>
  </w:num>
  <w:num w:numId="12">
    <w:abstractNumId w:val="42"/>
  </w:num>
  <w:num w:numId="13">
    <w:abstractNumId w:val="28"/>
  </w:num>
  <w:num w:numId="14">
    <w:abstractNumId w:val="19"/>
  </w:num>
  <w:num w:numId="15">
    <w:abstractNumId w:val="20"/>
  </w:num>
  <w:num w:numId="16">
    <w:abstractNumId w:val="45"/>
  </w:num>
  <w:num w:numId="17">
    <w:abstractNumId w:val="25"/>
  </w:num>
  <w:num w:numId="18">
    <w:abstractNumId w:val="38"/>
  </w:num>
  <w:num w:numId="19">
    <w:abstractNumId w:val="22"/>
  </w:num>
  <w:num w:numId="20">
    <w:abstractNumId w:val="24"/>
  </w:num>
  <w:num w:numId="21">
    <w:abstractNumId w:val="36"/>
  </w:num>
  <w:num w:numId="22">
    <w:abstractNumId w:val="40"/>
  </w:num>
  <w:num w:numId="23">
    <w:abstractNumId w:val="13"/>
  </w:num>
  <w:num w:numId="24">
    <w:abstractNumId w:val="23"/>
  </w:num>
  <w:num w:numId="25">
    <w:abstractNumId w:val="47"/>
  </w:num>
  <w:num w:numId="26">
    <w:abstractNumId w:val="30"/>
  </w:num>
  <w:num w:numId="27">
    <w:abstractNumId w:val="32"/>
  </w:num>
  <w:num w:numId="28">
    <w:abstractNumId w:val="46"/>
  </w:num>
  <w:num w:numId="29">
    <w:abstractNumId w:val="1"/>
  </w:num>
  <w:num w:numId="30">
    <w:abstractNumId w:val="43"/>
  </w:num>
  <w:num w:numId="31">
    <w:abstractNumId w:val="31"/>
  </w:num>
  <w:num w:numId="32">
    <w:abstractNumId w:val="48"/>
  </w:num>
  <w:num w:numId="33">
    <w:abstractNumId w:val="44"/>
  </w:num>
  <w:num w:numId="34">
    <w:abstractNumId w:val="8"/>
  </w:num>
  <w:num w:numId="35">
    <w:abstractNumId w:val="39"/>
  </w:num>
  <w:num w:numId="36">
    <w:abstractNumId w:val="26"/>
  </w:num>
  <w:num w:numId="37">
    <w:abstractNumId w:val="12"/>
  </w:num>
  <w:num w:numId="38">
    <w:abstractNumId w:val="2"/>
  </w:num>
  <w:num w:numId="39">
    <w:abstractNumId w:val="7"/>
  </w:num>
  <w:num w:numId="40">
    <w:abstractNumId w:val="21"/>
  </w:num>
  <w:num w:numId="41">
    <w:abstractNumId w:val="14"/>
  </w:num>
  <w:num w:numId="42">
    <w:abstractNumId w:val="9"/>
  </w:num>
  <w:num w:numId="43">
    <w:abstractNumId w:val="33"/>
  </w:num>
  <w:num w:numId="44">
    <w:abstractNumId w:val="17"/>
  </w:num>
  <w:num w:numId="45">
    <w:abstractNumId w:val="15"/>
  </w:num>
  <w:num w:numId="46">
    <w:abstractNumId w:val="10"/>
  </w:num>
  <w:num w:numId="47">
    <w:abstractNumId w:val="11"/>
  </w:num>
  <w:num w:numId="48">
    <w:abstractNumId w:val="34"/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18D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46D9-AF7F-44EA-AF70-87F07D50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2019-01-21T06:48:00Z</cp:lastPrinted>
  <dcterms:created xsi:type="dcterms:W3CDTF">2019-02-12T03:08:00Z</dcterms:created>
  <dcterms:modified xsi:type="dcterms:W3CDTF">2019-02-12T03:08:00Z</dcterms:modified>
</cp:coreProperties>
</file>