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A8" w:rsidRDefault="00B832A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D029C1" w:rsidRPr="00DF4249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9C48BB">
        <w:rPr>
          <w:rFonts w:eastAsia="Calibri"/>
          <w:b/>
          <w:bCs/>
          <w:sz w:val="22"/>
          <w:szCs w:val="22"/>
        </w:rPr>
        <w:t>5</w:t>
      </w:r>
      <w:r w:rsidR="00BD4E14">
        <w:rPr>
          <w:rFonts w:eastAsia="Calibri"/>
          <w:b/>
          <w:bCs/>
          <w:sz w:val="22"/>
          <w:szCs w:val="22"/>
        </w:rPr>
        <w:t>3</w:t>
      </w:r>
      <w:r w:rsidR="00DF4249" w:rsidRPr="00DF4249">
        <w:rPr>
          <w:rFonts w:eastAsia="Calibri"/>
          <w:b/>
          <w:bCs/>
          <w:sz w:val="22"/>
          <w:szCs w:val="22"/>
        </w:rPr>
        <w:t>7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DF4249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  <w:lang w:val="en-US"/>
        </w:rPr>
        <w:t>10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A24838">
        <w:rPr>
          <w:rFonts w:eastAsia="Calibri"/>
          <w:kern w:val="2"/>
          <w:sz w:val="22"/>
          <w:szCs w:val="22"/>
        </w:rPr>
        <w:t>апреля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DF4249" w:rsidRPr="00DF4249" w:rsidRDefault="00DF4249" w:rsidP="00DF4249">
      <w:pPr>
        <w:pStyle w:val="a9"/>
        <w:widowControl w:val="0"/>
        <w:numPr>
          <w:ilvl w:val="0"/>
          <w:numId w:val="8"/>
        </w:numPr>
        <w:tabs>
          <w:tab w:val="left" w:pos="1140"/>
          <w:tab w:val="left" w:pos="5529"/>
        </w:tabs>
        <w:ind w:right="140"/>
        <w:rPr>
          <w:rFonts w:eastAsia="Lucida Sans Unicode"/>
          <w:bCs/>
          <w:kern w:val="2"/>
          <w:sz w:val="22"/>
          <w:szCs w:val="22"/>
        </w:rPr>
      </w:pPr>
      <w:bookmarkStart w:id="0" w:name="_Hlk5880192"/>
      <w:bookmarkStart w:id="1" w:name="_Hlk5885708"/>
      <w:proofErr w:type="spellStart"/>
      <w:r w:rsidRPr="00DF4249"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 w:rsidRPr="00DF4249"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 w:rsidRPr="00DF4249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DF4249">
        <w:rPr>
          <w:rFonts w:eastAsia="Lucida Sans Unicode"/>
          <w:bCs/>
          <w:kern w:val="2"/>
          <w:sz w:val="22"/>
          <w:szCs w:val="22"/>
        </w:rPr>
        <w:t>, генеральный директор ООО «Инвестиционно-строительная группа «Стройинвест»</w:t>
      </w:r>
    </w:p>
    <w:p w:rsidR="00DF4249" w:rsidRPr="00DF4249" w:rsidRDefault="00DF4249" w:rsidP="00DF4249">
      <w:pPr>
        <w:pStyle w:val="a9"/>
        <w:widowControl w:val="0"/>
        <w:numPr>
          <w:ilvl w:val="0"/>
          <w:numId w:val="8"/>
        </w:numPr>
        <w:tabs>
          <w:tab w:val="left" w:pos="1140"/>
          <w:tab w:val="left" w:pos="5529"/>
        </w:tabs>
        <w:ind w:right="140"/>
        <w:rPr>
          <w:rFonts w:eastAsia="Lucida Sans Unicode"/>
          <w:bCs/>
          <w:kern w:val="2"/>
          <w:sz w:val="22"/>
          <w:szCs w:val="22"/>
        </w:rPr>
      </w:pPr>
      <w:proofErr w:type="spellStart"/>
      <w:r w:rsidRPr="00DF4249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Pr="00DF4249">
        <w:rPr>
          <w:rFonts w:eastAsia="Lucida Sans Unicode"/>
          <w:bCs/>
          <w:kern w:val="2"/>
          <w:sz w:val="22"/>
          <w:szCs w:val="22"/>
        </w:rPr>
        <w:t xml:space="preserve"> Галина Николаевна, директор ООО «Новый дом»</w:t>
      </w:r>
    </w:p>
    <w:p w:rsidR="00DF4249" w:rsidRDefault="00DF4249" w:rsidP="00DF4249">
      <w:pPr>
        <w:pStyle w:val="a9"/>
        <w:widowControl w:val="0"/>
        <w:numPr>
          <w:ilvl w:val="0"/>
          <w:numId w:val="8"/>
        </w:numPr>
        <w:tabs>
          <w:tab w:val="left" w:pos="1140"/>
          <w:tab w:val="left" w:pos="5529"/>
        </w:tabs>
        <w:ind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Блохина Валерия Дмитриевна, </w:t>
      </w:r>
      <w:r w:rsidR="00035CFF">
        <w:rPr>
          <w:rFonts w:eastAsia="Lucida Sans Unicode"/>
          <w:bCs/>
          <w:kern w:val="2"/>
          <w:sz w:val="22"/>
          <w:szCs w:val="22"/>
        </w:rPr>
        <w:t>г</w:t>
      </w:r>
      <w:r w:rsidR="00035CFF" w:rsidRPr="00035CFF">
        <w:rPr>
          <w:rFonts w:eastAsia="Lucida Sans Unicode"/>
          <w:bCs/>
          <w:kern w:val="2"/>
          <w:sz w:val="22"/>
          <w:szCs w:val="22"/>
        </w:rPr>
        <w:t>енеральный директор ООО «</w:t>
      </w:r>
      <w:proofErr w:type="spellStart"/>
      <w:r w:rsidR="00035CFF" w:rsidRPr="00035CFF">
        <w:rPr>
          <w:rFonts w:eastAsia="Lucida Sans Unicode"/>
          <w:bCs/>
          <w:kern w:val="2"/>
          <w:sz w:val="22"/>
          <w:szCs w:val="22"/>
        </w:rPr>
        <w:t>Примстройконтроль</w:t>
      </w:r>
      <w:proofErr w:type="spellEnd"/>
      <w:r w:rsidR="00035CFF" w:rsidRPr="00035CFF">
        <w:rPr>
          <w:rFonts w:eastAsia="Lucida Sans Unicode"/>
          <w:bCs/>
          <w:kern w:val="2"/>
          <w:sz w:val="22"/>
          <w:szCs w:val="22"/>
        </w:rPr>
        <w:t>»</w:t>
      </w:r>
    </w:p>
    <w:p w:rsidR="00035CFF" w:rsidRDefault="00035CFF" w:rsidP="00DF4249">
      <w:pPr>
        <w:pStyle w:val="a9"/>
        <w:widowControl w:val="0"/>
        <w:numPr>
          <w:ilvl w:val="0"/>
          <w:numId w:val="8"/>
        </w:numPr>
        <w:tabs>
          <w:tab w:val="left" w:pos="1140"/>
          <w:tab w:val="left" w:pos="5529"/>
        </w:tabs>
        <w:ind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</w:p>
    <w:p w:rsidR="00035CFF" w:rsidRDefault="00035CFF" w:rsidP="00DF4249">
      <w:pPr>
        <w:pStyle w:val="a9"/>
        <w:widowControl w:val="0"/>
        <w:numPr>
          <w:ilvl w:val="0"/>
          <w:numId w:val="8"/>
        </w:numPr>
        <w:tabs>
          <w:tab w:val="left" w:pos="1140"/>
          <w:tab w:val="left" w:pos="5529"/>
        </w:tabs>
        <w:ind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Титов Сергей Петрович, з</w:t>
      </w:r>
      <w:r w:rsidRPr="00035CFF">
        <w:rPr>
          <w:rFonts w:eastAsia="Lucida Sans Unicode"/>
          <w:bCs/>
          <w:kern w:val="2"/>
          <w:sz w:val="22"/>
          <w:szCs w:val="22"/>
        </w:rPr>
        <w:t xml:space="preserve">аместитель директора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035CFF">
        <w:rPr>
          <w:rFonts w:eastAsia="Lucida Sans Unicode"/>
          <w:bCs/>
          <w:kern w:val="2"/>
          <w:sz w:val="22"/>
          <w:szCs w:val="22"/>
        </w:rPr>
        <w:t xml:space="preserve">Ж/Д </w:t>
      </w:r>
      <w:proofErr w:type="spellStart"/>
      <w:r w:rsidRPr="00035CFF">
        <w:rPr>
          <w:rFonts w:eastAsia="Lucida Sans Unicode"/>
          <w:bCs/>
          <w:kern w:val="2"/>
          <w:sz w:val="22"/>
          <w:szCs w:val="22"/>
        </w:rPr>
        <w:t>РегионСтрой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</w:p>
    <w:p w:rsidR="00035CFF" w:rsidRDefault="00035CFF" w:rsidP="00DF4249">
      <w:pPr>
        <w:pStyle w:val="a9"/>
        <w:widowControl w:val="0"/>
        <w:numPr>
          <w:ilvl w:val="0"/>
          <w:numId w:val="8"/>
        </w:numPr>
        <w:tabs>
          <w:tab w:val="left" w:pos="1140"/>
          <w:tab w:val="left" w:pos="5529"/>
        </w:tabs>
        <w:ind w:right="140"/>
        <w:rPr>
          <w:rFonts w:eastAsia="Lucida Sans Unicode"/>
          <w:bCs/>
          <w:kern w:val="2"/>
          <w:sz w:val="22"/>
          <w:szCs w:val="22"/>
        </w:rPr>
      </w:pP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Стефашин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</w:p>
    <w:p w:rsidR="00035CFF" w:rsidRDefault="00A24838" w:rsidP="00035CFF">
      <w:pPr>
        <w:pStyle w:val="a9"/>
        <w:widowControl w:val="0"/>
        <w:numPr>
          <w:ilvl w:val="0"/>
          <w:numId w:val="8"/>
        </w:numPr>
        <w:tabs>
          <w:tab w:val="left" w:pos="1140"/>
          <w:tab w:val="left" w:pos="5529"/>
        </w:tabs>
        <w:ind w:right="140"/>
        <w:rPr>
          <w:rFonts w:eastAsia="Lucida Sans Unicode"/>
          <w:bCs/>
          <w:kern w:val="2"/>
          <w:sz w:val="22"/>
          <w:szCs w:val="22"/>
        </w:rPr>
      </w:pPr>
      <w:proofErr w:type="spellStart"/>
      <w:r w:rsidRPr="00035CFF">
        <w:rPr>
          <w:rFonts w:eastAsia="Lucida Sans Unicode"/>
          <w:bCs/>
          <w:kern w:val="2"/>
          <w:sz w:val="22"/>
          <w:szCs w:val="22"/>
        </w:rPr>
        <w:t>Савранский</w:t>
      </w:r>
      <w:proofErr w:type="spellEnd"/>
      <w:r w:rsidRPr="00035CFF">
        <w:rPr>
          <w:rFonts w:eastAsia="Lucida Sans Unicode"/>
          <w:bCs/>
          <w:kern w:val="2"/>
          <w:sz w:val="22"/>
          <w:szCs w:val="22"/>
        </w:rPr>
        <w:t xml:space="preserve"> Борис Владимирович, генеральный директор ЗАО «СК «Дальний Восток»</w:t>
      </w:r>
    </w:p>
    <w:p w:rsidR="00E9001A" w:rsidRPr="00035CFF" w:rsidRDefault="00110FFC" w:rsidP="00110FFC">
      <w:pPr>
        <w:pStyle w:val="a9"/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8.    </w:t>
      </w:r>
      <w:r w:rsidR="00035CFF" w:rsidRPr="00035CFF">
        <w:rPr>
          <w:rFonts w:eastAsia="Lucida Sans Unicode"/>
          <w:bCs/>
          <w:kern w:val="2"/>
          <w:sz w:val="22"/>
          <w:szCs w:val="22"/>
        </w:rPr>
        <w:t>Костюков Евгений Сергеевич, руководитель научно-производственного центра «Современные климатические системы»</w:t>
      </w:r>
      <w:r w:rsidR="00A24838" w:rsidRPr="00035CFF">
        <w:rPr>
          <w:rFonts w:eastAsia="Lucida Sans Unicode"/>
          <w:bCs/>
          <w:kern w:val="2"/>
          <w:sz w:val="22"/>
          <w:szCs w:val="22"/>
        </w:rPr>
        <w:br/>
      </w:r>
      <w:bookmarkEnd w:id="1"/>
      <w:r w:rsidR="006545BD" w:rsidRPr="00035CFF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 w:rsidRPr="00035CFF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="006545BD" w:rsidRPr="00035CFF">
        <w:rPr>
          <w:rFonts w:eastAsia="Lucida Sans Unicode"/>
          <w:bCs/>
          <w:kern w:val="2"/>
          <w:sz w:val="22"/>
          <w:szCs w:val="22"/>
        </w:rPr>
        <w:br/>
      </w:r>
      <w:r w:rsidR="006545BD" w:rsidRPr="00035CFF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035CFF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>
        <w:rPr>
          <w:rFonts w:eastAsia="Lucida Sans Unicode"/>
          <w:bCs/>
          <w:kern w:val="2"/>
          <w:sz w:val="21"/>
          <w:szCs w:val="21"/>
        </w:rPr>
        <w:t>8</w:t>
      </w:r>
      <w:r w:rsidR="00B84D08" w:rsidRPr="00035CFF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1B7BF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035CFF">
        <w:rPr>
          <w:rFonts w:eastAsia="Lucida Sans Unicode"/>
          <w:bCs/>
          <w:kern w:val="2"/>
          <w:sz w:val="22"/>
          <w:szCs w:val="22"/>
        </w:rPr>
        <w:t xml:space="preserve">, почетный председатель Совета АСО «АСП» </w:t>
      </w:r>
      <w:proofErr w:type="spellStart"/>
      <w:r w:rsidR="00035CFF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="00035CFF">
        <w:rPr>
          <w:rFonts w:eastAsia="Lucida Sans Unicode"/>
          <w:bCs/>
          <w:kern w:val="2"/>
          <w:sz w:val="22"/>
          <w:szCs w:val="22"/>
        </w:rPr>
        <w:t xml:space="preserve"> Владимир Васильевич, </w:t>
      </w:r>
      <w:r w:rsidR="001B7BFB">
        <w:rPr>
          <w:rFonts w:eastAsia="Lucida Sans Unicode"/>
          <w:bCs/>
          <w:kern w:val="2"/>
          <w:sz w:val="22"/>
          <w:szCs w:val="22"/>
        </w:rPr>
        <w:t xml:space="preserve">председатель Контрольного комитета АСО «АСП» </w:t>
      </w:r>
      <w:proofErr w:type="spellStart"/>
      <w:r w:rsidR="001B7BFB">
        <w:rPr>
          <w:rFonts w:eastAsia="Lucida Sans Unicode"/>
          <w:bCs/>
          <w:kern w:val="2"/>
          <w:sz w:val="22"/>
          <w:szCs w:val="22"/>
        </w:rPr>
        <w:t>Тронин</w:t>
      </w:r>
      <w:proofErr w:type="spellEnd"/>
      <w:r w:rsidR="001B7BFB">
        <w:rPr>
          <w:rFonts w:eastAsia="Lucida Sans Unicode"/>
          <w:bCs/>
          <w:kern w:val="2"/>
          <w:sz w:val="22"/>
          <w:szCs w:val="22"/>
        </w:rPr>
        <w:t xml:space="preserve"> Евгений Викторович, директор ООО «АЛЬЯНС-ПРИМ» </w:t>
      </w:r>
      <w:r w:rsidR="001B7BFB" w:rsidRPr="001B7BFB">
        <w:rPr>
          <w:rFonts w:eastAsia="Lucida Sans Unicode"/>
          <w:bCs/>
          <w:kern w:val="2"/>
          <w:sz w:val="22"/>
          <w:szCs w:val="22"/>
        </w:rPr>
        <w:t>Медведев Леонид Валентинович</w:t>
      </w:r>
      <w:r w:rsidR="001B7BFB">
        <w:rPr>
          <w:rFonts w:eastAsia="Lucida Sans Unicode"/>
          <w:bCs/>
          <w:kern w:val="2"/>
          <w:sz w:val="22"/>
          <w:szCs w:val="22"/>
        </w:rPr>
        <w:t xml:space="preserve">, </w:t>
      </w:r>
      <w:r w:rsidR="001B7BFB" w:rsidRPr="001B7BFB">
        <w:rPr>
          <w:rFonts w:eastAsia="Lucida Sans Unicode"/>
          <w:bCs/>
          <w:kern w:val="2"/>
          <w:sz w:val="22"/>
          <w:szCs w:val="22"/>
        </w:rPr>
        <w:t>главный инженер ООО «АЛЬЯНС-ПРИМ» Доронина Рита Витальевна</w:t>
      </w:r>
      <w:r w:rsidR="001B7BFB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9C48BB"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2" w:name="_Hlk485128235"/>
      <w:bookmarkStart w:id="3" w:name="_Hlk485125547"/>
    </w:p>
    <w:bookmarkEnd w:id="2"/>
    <w:bookmarkEnd w:id="3"/>
    <w:p w:rsidR="001B7BFB" w:rsidRPr="001B7BFB" w:rsidRDefault="001B7BFB" w:rsidP="001B7BF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1B7BFB">
        <w:rPr>
          <w:rFonts w:eastAsia="Lucida Sans Unicode"/>
          <w:bCs/>
          <w:kern w:val="2"/>
          <w:sz w:val="22"/>
          <w:szCs w:val="22"/>
        </w:rPr>
        <w:t>1. О рассмотрении результатов применённой меры дисциплинарной ответственности к ООО «АЛЬЯНС-ПРИМ» в связи с истечением срока;</w:t>
      </w:r>
    </w:p>
    <w:p w:rsidR="001B7BFB" w:rsidRPr="001B7BFB" w:rsidRDefault="001B7BFB" w:rsidP="001B7BF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1B7BFB">
        <w:rPr>
          <w:rFonts w:eastAsia="Lucida Sans Unicode"/>
          <w:bCs/>
          <w:kern w:val="2"/>
          <w:sz w:val="22"/>
          <w:szCs w:val="22"/>
        </w:rPr>
        <w:t xml:space="preserve">2. Утверждение даты и повестки общего собрания; </w:t>
      </w:r>
    </w:p>
    <w:p w:rsidR="001B7BFB" w:rsidRPr="001B7BFB" w:rsidRDefault="001B7BFB" w:rsidP="001B7BF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1B7BFB">
        <w:rPr>
          <w:rFonts w:eastAsia="Lucida Sans Unicode"/>
          <w:bCs/>
          <w:kern w:val="2"/>
          <w:sz w:val="22"/>
          <w:szCs w:val="22"/>
        </w:rPr>
        <w:t>3. Рассмотрение заявления Н.Н. Куликовой и Ю. Б. Мельникова о добровольном выходе из членов Совета;</w:t>
      </w:r>
    </w:p>
    <w:p w:rsidR="001B7BFB" w:rsidRPr="001B7BFB" w:rsidRDefault="001B7BFB" w:rsidP="001B7BF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1B7BFB">
        <w:rPr>
          <w:rFonts w:eastAsia="Lucida Sans Unicode"/>
          <w:bCs/>
          <w:kern w:val="2"/>
          <w:sz w:val="22"/>
          <w:szCs w:val="22"/>
        </w:rPr>
        <w:t xml:space="preserve">4. Принятие решения о делегировании </w:t>
      </w:r>
      <w:proofErr w:type="spellStart"/>
      <w:r w:rsidRPr="001B7BFB">
        <w:rPr>
          <w:rFonts w:eastAsia="Lucida Sans Unicode"/>
          <w:bCs/>
          <w:kern w:val="2"/>
          <w:sz w:val="22"/>
          <w:szCs w:val="22"/>
        </w:rPr>
        <w:t>Парасочка</w:t>
      </w:r>
      <w:proofErr w:type="spellEnd"/>
      <w:r w:rsidRPr="001B7BFB">
        <w:rPr>
          <w:rFonts w:eastAsia="Lucida Sans Unicode"/>
          <w:bCs/>
          <w:kern w:val="2"/>
          <w:sz w:val="22"/>
          <w:szCs w:val="22"/>
        </w:rPr>
        <w:t xml:space="preserve"> Светланы Андреевны (исполнительного директора АСРО РОС ПК) в качестве представителя АСО «АСП» на XVII Всероссийский съезд саморегулируемых организаций, который состоится в г. Москва 22 апреля 2019 года; </w:t>
      </w:r>
    </w:p>
    <w:p w:rsidR="001B7BFB" w:rsidRDefault="001B7BFB" w:rsidP="001B7BF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1B7BFB">
        <w:rPr>
          <w:rFonts w:eastAsia="Lucida Sans Unicode"/>
          <w:bCs/>
          <w:kern w:val="2"/>
          <w:sz w:val="22"/>
          <w:szCs w:val="22"/>
        </w:rPr>
        <w:t>5. Рассмотрение анкет кандидатов в резерв Совета АСО «АСП» и анкет в независимые члены Совета АСО «АСП».</w:t>
      </w:r>
    </w:p>
    <w:p w:rsidR="00535BF5" w:rsidRDefault="00535BF5" w:rsidP="001B7BF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465526" w:rsidRDefault="00465526" w:rsidP="001B7BF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По первому вопросу повестки дня: </w:t>
      </w:r>
    </w:p>
    <w:p w:rsidR="00110FFC" w:rsidRDefault="00110FFC" w:rsidP="001B7BF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Cs/>
          <w:iCs/>
          <w:sz w:val="22"/>
          <w:szCs w:val="22"/>
        </w:rPr>
      </w:pPr>
      <w:r w:rsidRPr="00110FFC">
        <w:rPr>
          <w:b/>
          <w:bCs/>
          <w:iCs/>
          <w:sz w:val="22"/>
          <w:szCs w:val="22"/>
        </w:rPr>
        <w:t xml:space="preserve">Слушали: </w:t>
      </w:r>
      <w:r w:rsidRPr="00110FFC">
        <w:rPr>
          <w:bCs/>
          <w:iCs/>
          <w:sz w:val="22"/>
          <w:szCs w:val="22"/>
        </w:rPr>
        <w:t xml:space="preserve">Е. В. </w:t>
      </w:r>
      <w:proofErr w:type="spellStart"/>
      <w:r w:rsidRPr="00110FFC">
        <w:rPr>
          <w:bCs/>
          <w:iCs/>
          <w:sz w:val="22"/>
          <w:szCs w:val="22"/>
        </w:rPr>
        <w:t>Тронина</w:t>
      </w:r>
      <w:proofErr w:type="spellEnd"/>
      <w:r>
        <w:rPr>
          <w:bCs/>
          <w:iCs/>
          <w:sz w:val="22"/>
          <w:szCs w:val="22"/>
        </w:rPr>
        <w:t xml:space="preserve"> - </w:t>
      </w:r>
      <w:r w:rsidRPr="00110FFC">
        <w:rPr>
          <w:bCs/>
          <w:iCs/>
          <w:sz w:val="22"/>
          <w:szCs w:val="22"/>
        </w:rPr>
        <w:t>текст доклада прилагается.</w:t>
      </w:r>
    </w:p>
    <w:p w:rsidR="00110FFC" w:rsidRPr="00110FFC" w:rsidRDefault="00110FFC" w:rsidP="00110FF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Cs/>
          <w:iCs/>
          <w:sz w:val="22"/>
          <w:szCs w:val="22"/>
        </w:rPr>
      </w:pPr>
      <w:r w:rsidRPr="00110FFC">
        <w:rPr>
          <w:b/>
          <w:bCs/>
          <w:iCs/>
          <w:sz w:val="22"/>
          <w:szCs w:val="22"/>
          <w:u w:val="single"/>
        </w:rPr>
        <w:t xml:space="preserve">Голосовали: «ЗА» </w:t>
      </w:r>
      <w:r>
        <w:rPr>
          <w:b/>
          <w:bCs/>
          <w:iCs/>
          <w:sz w:val="22"/>
          <w:szCs w:val="22"/>
          <w:u w:val="single"/>
        </w:rPr>
        <w:t>8</w:t>
      </w:r>
      <w:r w:rsidRPr="00110FFC">
        <w:rPr>
          <w:b/>
          <w:bCs/>
          <w:iCs/>
          <w:sz w:val="22"/>
          <w:szCs w:val="22"/>
          <w:u w:val="single"/>
        </w:rPr>
        <w:t xml:space="preserve">, «ПРОТИВ» </w:t>
      </w:r>
      <w:r>
        <w:rPr>
          <w:b/>
          <w:bCs/>
          <w:iCs/>
          <w:sz w:val="22"/>
          <w:szCs w:val="22"/>
          <w:u w:val="single"/>
        </w:rPr>
        <w:t>1</w:t>
      </w:r>
      <w:r w:rsidRPr="00110FFC">
        <w:rPr>
          <w:b/>
          <w:bCs/>
          <w:iCs/>
          <w:sz w:val="22"/>
          <w:szCs w:val="22"/>
          <w:u w:val="single"/>
        </w:rPr>
        <w:t>, «ВОЗДЕРЖАЛСЯ» 0.</w:t>
      </w:r>
    </w:p>
    <w:p w:rsidR="00110FFC" w:rsidRPr="00110FFC" w:rsidRDefault="00110FFC" w:rsidP="00110FF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Cs/>
          <w:iCs/>
          <w:sz w:val="22"/>
          <w:szCs w:val="22"/>
        </w:rPr>
      </w:pPr>
      <w:r w:rsidRPr="00110FFC">
        <w:rPr>
          <w:b/>
          <w:bCs/>
          <w:iCs/>
          <w:sz w:val="22"/>
          <w:szCs w:val="22"/>
        </w:rPr>
        <w:t>Постановили</w:t>
      </w:r>
      <w:r w:rsidRPr="00110FFC">
        <w:rPr>
          <w:bCs/>
          <w:iCs/>
          <w:sz w:val="22"/>
          <w:szCs w:val="22"/>
        </w:rPr>
        <w:t>: повторно применить меру дисциплинарного воздействия «приостановление права выполнять строительство, реконструкцию, капитальный ремонт объектов капитального строительства» сроком на 30 календарных дней в отношении ООО «АЛЬЯНС-ПРИМ». По истечении срока дисциплинарного воздействия Контрольному комитету АСО «АСП» провести внеплановую проверку на предмет устранения допущенных правонарушений.</w:t>
      </w:r>
    </w:p>
    <w:p w:rsidR="00465526" w:rsidRDefault="00465526" w:rsidP="001B7BF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По второму вопросу повестки дня: </w:t>
      </w:r>
    </w:p>
    <w:p w:rsidR="00904431" w:rsidRDefault="00904431" w:rsidP="001B7BF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Слушали: </w:t>
      </w:r>
      <w:r w:rsidRPr="00110FFC">
        <w:rPr>
          <w:bCs/>
          <w:iCs/>
          <w:sz w:val="22"/>
          <w:szCs w:val="22"/>
        </w:rPr>
        <w:t>С. В. Федоренко</w:t>
      </w:r>
      <w:r w:rsidR="00110FFC">
        <w:rPr>
          <w:bCs/>
          <w:iCs/>
          <w:sz w:val="22"/>
          <w:szCs w:val="22"/>
        </w:rPr>
        <w:t>, который предложил утвердить повестку Общего годового собрания членов АСО «АСП», которое состоится 15 мая 2019 г. в следующих вопросах:</w:t>
      </w:r>
    </w:p>
    <w:p w:rsidR="00110FFC" w:rsidRDefault="00110FFC" w:rsidP="00110FFC">
      <w:pPr>
        <w:pStyle w:val="a9"/>
        <w:widowControl w:val="0"/>
        <w:numPr>
          <w:ilvl w:val="0"/>
          <w:numId w:val="9"/>
        </w:numPr>
        <w:tabs>
          <w:tab w:val="left" w:pos="1140"/>
          <w:tab w:val="left" w:pos="5529"/>
        </w:tabs>
        <w:ind w:right="140"/>
        <w:jc w:val="both"/>
        <w:rPr>
          <w:rFonts w:eastAsia="Calibri"/>
          <w:bCs/>
          <w:kern w:val="2"/>
          <w:sz w:val="22"/>
          <w:szCs w:val="22"/>
        </w:rPr>
      </w:pPr>
      <w:r w:rsidRPr="00110FFC">
        <w:rPr>
          <w:rFonts w:eastAsia="Calibri"/>
          <w:bCs/>
          <w:kern w:val="2"/>
          <w:sz w:val="22"/>
          <w:szCs w:val="22"/>
        </w:rPr>
        <w:t>Избрание тайным голосованием независимых членов Совета АСО «АСП» (довыборы в связи с добровольным выходом ранее избранных независимых членов Совета), а также избрание кандидатов в резерв членов Совета АСО «АСП».</w:t>
      </w:r>
    </w:p>
    <w:p w:rsidR="00110FFC" w:rsidRDefault="00110FFC" w:rsidP="00110FFC">
      <w:pPr>
        <w:pStyle w:val="a9"/>
        <w:widowControl w:val="0"/>
        <w:numPr>
          <w:ilvl w:val="0"/>
          <w:numId w:val="9"/>
        </w:numPr>
        <w:tabs>
          <w:tab w:val="left" w:pos="1140"/>
          <w:tab w:val="left" w:pos="5529"/>
        </w:tabs>
        <w:ind w:right="140"/>
        <w:jc w:val="both"/>
        <w:rPr>
          <w:rFonts w:eastAsia="Calibri"/>
          <w:bCs/>
          <w:kern w:val="2"/>
          <w:sz w:val="22"/>
          <w:szCs w:val="22"/>
        </w:rPr>
      </w:pPr>
      <w:r>
        <w:rPr>
          <w:rFonts w:eastAsia="Calibri"/>
          <w:bCs/>
          <w:kern w:val="2"/>
          <w:sz w:val="22"/>
          <w:szCs w:val="22"/>
        </w:rPr>
        <w:t>Утверждение отчета Совета АСО «АСП» за 2018 г.</w:t>
      </w:r>
    </w:p>
    <w:p w:rsidR="00110FFC" w:rsidRDefault="00110FFC" w:rsidP="00110FFC">
      <w:pPr>
        <w:pStyle w:val="a9"/>
        <w:widowControl w:val="0"/>
        <w:numPr>
          <w:ilvl w:val="0"/>
          <w:numId w:val="9"/>
        </w:numPr>
        <w:tabs>
          <w:tab w:val="left" w:pos="1140"/>
          <w:tab w:val="left" w:pos="5529"/>
        </w:tabs>
        <w:ind w:right="140"/>
        <w:jc w:val="both"/>
        <w:rPr>
          <w:rFonts w:eastAsia="Calibri"/>
          <w:bCs/>
          <w:kern w:val="2"/>
          <w:sz w:val="22"/>
          <w:szCs w:val="22"/>
        </w:rPr>
      </w:pPr>
      <w:r>
        <w:rPr>
          <w:rFonts w:eastAsia="Calibri"/>
          <w:bCs/>
          <w:kern w:val="2"/>
          <w:sz w:val="22"/>
          <w:szCs w:val="22"/>
        </w:rPr>
        <w:t>Утверждение отчета директора АСО «АСП» за 2018 г., отчет об исполнении сметы доходов и расходов за 2018 г.</w:t>
      </w:r>
    </w:p>
    <w:p w:rsidR="00110FFC" w:rsidRDefault="00105E81" w:rsidP="00110FFC">
      <w:pPr>
        <w:pStyle w:val="a9"/>
        <w:widowControl w:val="0"/>
        <w:numPr>
          <w:ilvl w:val="0"/>
          <w:numId w:val="9"/>
        </w:numPr>
        <w:tabs>
          <w:tab w:val="left" w:pos="1140"/>
          <w:tab w:val="left" w:pos="5529"/>
        </w:tabs>
        <w:ind w:right="140"/>
        <w:jc w:val="both"/>
        <w:rPr>
          <w:rFonts w:eastAsia="Calibri"/>
          <w:bCs/>
          <w:kern w:val="2"/>
          <w:sz w:val="22"/>
          <w:szCs w:val="22"/>
        </w:rPr>
      </w:pPr>
      <w:r>
        <w:rPr>
          <w:rFonts w:eastAsia="Calibri"/>
          <w:bCs/>
          <w:kern w:val="2"/>
          <w:sz w:val="22"/>
          <w:szCs w:val="22"/>
        </w:rPr>
        <w:t>Утверждение годовой бухгалтерской отчетности АСО «АСП» за 2018 г. на основании заключения ревизионной комиссии.</w:t>
      </w:r>
    </w:p>
    <w:p w:rsidR="00105E81" w:rsidRDefault="00105E81" w:rsidP="00110FFC">
      <w:pPr>
        <w:pStyle w:val="a9"/>
        <w:widowControl w:val="0"/>
        <w:numPr>
          <w:ilvl w:val="0"/>
          <w:numId w:val="9"/>
        </w:numPr>
        <w:tabs>
          <w:tab w:val="left" w:pos="1140"/>
          <w:tab w:val="left" w:pos="5529"/>
        </w:tabs>
        <w:ind w:right="140"/>
        <w:jc w:val="both"/>
        <w:rPr>
          <w:rFonts w:eastAsia="Calibri"/>
          <w:bCs/>
          <w:kern w:val="2"/>
          <w:sz w:val="22"/>
          <w:szCs w:val="22"/>
        </w:rPr>
      </w:pPr>
      <w:r>
        <w:rPr>
          <w:rFonts w:eastAsia="Calibri"/>
          <w:bCs/>
          <w:kern w:val="2"/>
          <w:sz w:val="22"/>
          <w:szCs w:val="22"/>
        </w:rPr>
        <w:t>Утверждение внутренних документов АСО «АСП» в новой редакции.</w:t>
      </w:r>
    </w:p>
    <w:p w:rsidR="00105E81" w:rsidRDefault="00105E81" w:rsidP="00110FFC">
      <w:pPr>
        <w:pStyle w:val="a9"/>
        <w:widowControl w:val="0"/>
        <w:numPr>
          <w:ilvl w:val="0"/>
          <w:numId w:val="9"/>
        </w:numPr>
        <w:tabs>
          <w:tab w:val="left" w:pos="1140"/>
          <w:tab w:val="left" w:pos="5529"/>
        </w:tabs>
        <w:ind w:right="140"/>
        <w:jc w:val="both"/>
        <w:rPr>
          <w:rFonts w:eastAsia="Calibri"/>
          <w:bCs/>
          <w:kern w:val="2"/>
          <w:sz w:val="22"/>
          <w:szCs w:val="22"/>
        </w:rPr>
      </w:pPr>
      <w:r>
        <w:rPr>
          <w:rFonts w:eastAsia="Calibri"/>
          <w:bCs/>
          <w:kern w:val="2"/>
          <w:sz w:val="22"/>
          <w:szCs w:val="22"/>
        </w:rPr>
        <w:t>Исключение членов АСО «АСП».</w:t>
      </w:r>
    </w:p>
    <w:p w:rsidR="00105E81" w:rsidRDefault="00105E81" w:rsidP="00110FFC">
      <w:pPr>
        <w:pStyle w:val="a9"/>
        <w:widowControl w:val="0"/>
        <w:numPr>
          <w:ilvl w:val="0"/>
          <w:numId w:val="9"/>
        </w:numPr>
        <w:tabs>
          <w:tab w:val="left" w:pos="1140"/>
          <w:tab w:val="left" w:pos="5529"/>
        </w:tabs>
        <w:ind w:right="140"/>
        <w:jc w:val="both"/>
        <w:rPr>
          <w:rFonts w:eastAsia="Calibri"/>
          <w:bCs/>
          <w:kern w:val="2"/>
          <w:sz w:val="22"/>
          <w:szCs w:val="22"/>
        </w:rPr>
      </w:pPr>
      <w:r>
        <w:rPr>
          <w:rFonts w:eastAsia="Calibri"/>
          <w:bCs/>
          <w:kern w:val="2"/>
          <w:sz w:val="22"/>
          <w:szCs w:val="22"/>
        </w:rPr>
        <w:t xml:space="preserve">О выдвижении </w:t>
      </w:r>
      <w:proofErr w:type="spellStart"/>
      <w:r>
        <w:rPr>
          <w:rFonts w:eastAsia="Calibri"/>
          <w:bCs/>
          <w:kern w:val="2"/>
          <w:sz w:val="22"/>
          <w:szCs w:val="22"/>
        </w:rPr>
        <w:t>Шемилиной</w:t>
      </w:r>
      <w:proofErr w:type="spellEnd"/>
      <w:r>
        <w:rPr>
          <w:rFonts w:eastAsia="Calibri"/>
          <w:bCs/>
          <w:kern w:val="2"/>
          <w:sz w:val="22"/>
          <w:szCs w:val="22"/>
        </w:rPr>
        <w:t xml:space="preserve"> Марины Анатольевны в качестве кандидата на должность Уполномоченного по защите прав предпринимателей в Приморском крае.</w:t>
      </w:r>
    </w:p>
    <w:p w:rsidR="00105E81" w:rsidRPr="00110FFC" w:rsidRDefault="00105E81" w:rsidP="00110FFC">
      <w:pPr>
        <w:pStyle w:val="a9"/>
        <w:widowControl w:val="0"/>
        <w:numPr>
          <w:ilvl w:val="0"/>
          <w:numId w:val="9"/>
        </w:numPr>
        <w:tabs>
          <w:tab w:val="left" w:pos="1140"/>
          <w:tab w:val="left" w:pos="5529"/>
        </w:tabs>
        <w:ind w:right="140"/>
        <w:jc w:val="both"/>
        <w:rPr>
          <w:rFonts w:eastAsia="Calibri"/>
          <w:bCs/>
          <w:kern w:val="2"/>
          <w:sz w:val="22"/>
          <w:szCs w:val="22"/>
        </w:rPr>
      </w:pPr>
      <w:r>
        <w:rPr>
          <w:rFonts w:eastAsia="Calibri"/>
          <w:bCs/>
          <w:kern w:val="2"/>
          <w:sz w:val="22"/>
          <w:szCs w:val="22"/>
        </w:rPr>
        <w:t>Прочие.</w:t>
      </w:r>
    </w:p>
    <w:p w:rsidR="00105E81" w:rsidRPr="00105E81" w:rsidRDefault="00105E81" w:rsidP="00105E8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Cs/>
          <w:iCs/>
          <w:sz w:val="22"/>
          <w:szCs w:val="22"/>
        </w:rPr>
      </w:pPr>
      <w:bookmarkStart w:id="4" w:name="_Hlk483832162"/>
      <w:bookmarkStart w:id="5" w:name="_Hlk483229268"/>
      <w:bookmarkStart w:id="6" w:name="_Hlk485286667"/>
      <w:r w:rsidRPr="00105E81">
        <w:rPr>
          <w:b/>
          <w:bCs/>
          <w:iCs/>
          <w:sz w:val="22"/>
          <w:szCs w:val="22"/>
          <w:u w:val="single"/>
        </w:rPr>
        <w:t xml:space="preserve">Голосовали: «ЗА» </w:t>
      </w:r>
      <w:r w:rsidRPr="00105E81">
        <w:rPr>
          <w:b/>
          <w:bCs/>
          <w:iCs/>
          <w:sz w:val="22"/>
          <w:szCs w:val="22"/>
          <w:u w:val="single"/>
        </w:rPr>
        <w:t>9</w:t>
      </w:r>
      <w:r w:rsidRPr="00105E81">
        <w:rPr>
          <w:b/>
          <w:bCs/>
          <w:iCs/>
          <w:sz w:val="22"/>
          <w:szCs w:val="22"/>
          <w:u w:val="single"/>
        </w:rPr>
        <w:t xml:space="preserve">, «ПРОТИВ» </w:t>
      </w:r>
      <w:r w:rsidRPr="00105E81">
        <w:rPr>
          <w:b/>
          <w:bCs/>
          <w:iCs/>
          <w:sz w:val="22"/>
          <w:szCs w:val="22"/>
          <w:u w:val="single"/>
        </w:rPr>
        <w:t>0</w:t>
      </w:r>
      <w:r w:rsidRPr="00105E81">
        <w:rPr>
          <w:b/>
          <w:bCs/>
          <w:iCs/>
          <w:sz w:val="22"/>
          <w:szCs w:val="22"/>
          <w:u w:val="single"/>
        </w:rPr>
        <w:t>, «ВОЗДЕРЖАЛСЯ» 0.</w:t>
      </w:r>
    </w:p>
    <w:p w:rsidR="00105E81" w:rsidRDefault="00105E81" w:rsidP="00105E81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iCs/>
          <w:sz w:val="22"/>
          <w:szCs w:val="22"/>
        </w:rPr>
      </w:pPr>
    </w:p>
    <w:p w:rsidR="00105E81" w:rsidRPr="00105E81" w:rsidRDefault="00105E81" w:rsidP="00105E81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 w:rsidRPr="00105E81">
        <w:rPr>
          <w:b/>
          <w:bCs/>
          <w:iCs/>
          <w:sz w:val="22"/>
          <w:szCs w:val="22"/>
        </w:rPr>
        <w:t>Постановили</w:t>
      </w:r>
      <w:r w:rsidRPr="00105E81">
        <w:rPr>
          <w:bCs/>
          <w:iCs/>
          <w:sz w:val="22"/>
          <w:szCs w:val="22"/>
        </w:rPr>
        <w:t>:</w:t>
      </w:r>
      <w:r>
        <w:rPr>
          <w:bCs/>
          <w:iCs/>
          <w:sz w:val="22"/>
          <w:szCs w:val="22"/>
        </w:rPr>
        <w:t xml:space="preserve"> утвердить предложенную повестку Общего годового собрания членов АСО «АСП», которое состоится 15 мая 2019 г. </w:t>
      </w:r>
    </w:p>
    <w:p w:rsidR="00426EB0" w:rsidRDefault="00426EB0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 w:rsidR="00105E81">
        <w:rPr>
          <w:rFonts w:eastAsia="Lucida Sans Unicode"/>
          <w:b/>
          <w:color w:val="000000" w:themeColor="text1"/>
          <w:kern w:val="2"/>
          <w:sz w:val="21"/>
          <w:szCs w:val="21"/>
        </w:rPr>
        <w:t>третьему</w:t>
      </w:r>
      <w:r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:rsidR="00105E81" w:rsidRDefault="00105E81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Слушали: </w:t>
      </w:r>
      <w:r w:rsidRPr="00105E81">
        <w:rPr>
          <w:rFonts w:eastAsia="Lucida Sans Unicode"/>
          <w:color w:val="000000" w:themeColor="text1"/>
          <w:kern w:val="2"/>
          <w:sz w:val="21"/>
          <w:szCs w:val="21"/>
        </w:rPr>
        <w:t>С. В. Федоренко, который сообщил о поступлении заявлений Н. Н. Куликовой и Ю. Б. Мельникова о добровольном выходе из независимых членов Совета АСО «АСП».</w:t>
      </w:r>
    </w:p>
    <w:p w:rsidR="00105E81" w:rsidRPr="00105E81" w:rsidRDefault="00105E81" w:rsidP="00105E8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Cs/>
          <w:iCs/>
          <w:sz w:val="22"/>
          <w:szCs w:val="22"/>
        </w:rPr>
      </w:pPr>
      <w:r w:rsidRPr="00105E81">
        <w:rPr>
          <w:b/>
          <w:bCs/>
          <w:iCs/>
          <w:sz w:val="22"/>
          <w:szCs w:val="22"/>
          <w:u w:val="single"/>
        </w:rPr>
        <w:t>Голосовали: «ЗА» 9, «ПРОТИВ» 0, «ВОЗДЕРЖАЛСЯ» 0.</w:t>
      </w:r>
    </w:p>
    <w:p w:rsidR="00105E81" w:rsidRDefault="00105E81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Постановили:</w:t>
      </w:r>
      <w:r>
        <w:rPr>
          <w:rFonts w:eastAsia="Lucida Sans Unicode"/>
          <w:color w:val="000000" w:themeColor="text1"/>
          <w:kern w:val="2"/>
          <w:sz w:val="21"/>
          <w:szCs w:val="21"/>
        </w:rPr>
        <w:t xml:space="preserve"> принять </w:t>
      </w:r>
      <w:r w:rsidRPr="00105E81">
        <w:rPr>
          <w:rFonts w:eastAsia="Lucida Sans Unicode"/>
          <w:color w:val="000000" w:themeColor="text1"/>
          <w:kern w:val="2"/>
          <w:sz w:val="21"/>
          <w:szCs w:val="21"/>
        </w:rPr>
        <w:t>заявлени</w:t>
      </w:r>
      <w:r>
        <w:rPr>
          <w:rFonts w:eastAsia="Lucida Sans Unicode"/>
          <w:color w:val="000000" w:themeColor="text1"/>
          <w:kern w:val="2"/>
          <w:sz w:val="21"/>
          <w:szCs w:val="21"/>
        </w:rPr>
        <w:t>я</w:t>
      </w:r>
      <w:r w:rsidRPr="00105E81">
        <w:rPr>
          <w:rFonts w:eastAsia="Lucida Sans Unicode"/>
          <w:color w:val="000000" w:themeColor="text1"/>
          <w:kern w:val="2"/>
          <w:sz w:val="21"/>
          <w:szCs w:val="21"/>
        </w:rPr>
        <w:t xml:space="preserve"> Н. Н. Куликовой и Ю. Б. Мельникова о добровольном выходе из независимых членов Совета АСО «АСП».</w:t>
      </w:r>
    </w:p>
    <w:p w:rsidR="00105E81" w:rsidRPr="00105E81" w:rsidRDefault="00105E81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четвертому вопросу повестки дня:</w:t>
      </w:r>
    </w:p>
    <w:p w:rsidR="001B7BFB" w:rsidRPr="001B7BFB" w:rsidRDefault="001B7BFB" w:rsidP="001B7BF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1B7BFB">
        <w:rPr>
          <w:rFonts w:eastAsia="Lucida Sans Unicode"/>
          <w:b/>
          <w:kern w:val="2"/>
          <w:sz w:val="22"/>
          <w:szCs w:val="22"/>
        </w:rPr>
        <w:t>Слушали:</w:t>
      </w:r>
      <w:r>
        <w:rPr>
          <w:rFonts w:eastAsia="Lucida Sans Unicode"/>
          <w:kern w:val="2"/>
          <w:sz w:val="22"/>
          <w:szCs w:val="22"/>
        </w:rPr>
        <w:t xml:space="preserve"> С. В. Федоренко</w:t>
      </w:r>
      <w:r w:rsidRPr="00A0486C">
        <w:rPr>
          <w:rFonts w:eastAsia="Lucida Sans Unicode"/>
          <w:kern w:val="2"/>
          <w:sz w:val="22"/>
          <w:szCs w:val="22"/>
        </w:rPr>
        <w:t xml:space="preserve">, который предложил делегировать </w:t>
      </w:r>
      <w:proofErr w:type="spellStart"/>
      <w:r w:rsidRPr="00A0486C">
        <w:rPr>
          <w:rFonts w:eastAsia="Lucida Sans Unicode"/>
          <w:kern w:val="2"/>
          <w:sz w:val="22"/>
          <w:szCs w:val="22"/>
        </w:rPr>
        <w:t>Парасочка</w:t>
      </w:r>
      <w:proofErr w:type="spellEnd"/>
      <w:r w:rsidRPr="00A0486C">
        <w:rPr>
          <w:rFonts w:eastAsia="Lucida Sans Unicode"/>
          <w:kern w:val="2"/>
          <w:sz w:val="22"/>
          <w:szCs w:val="22"/>
        </w:rPr>
        <w:t xml:space="preserve"> Светлану Андреевну (исполнительного директора АСРО РОС ПК) </w:t>
      </w:r>
      <w:r w:rsidRPr="001B7BFB">
        <w:rPr>
          <w:rFonts w:eastAsia="Lucida Sans Unicode"/>
          <w:bCs/>
          <w:kern w:val="2"/>
          <w:sz w:val="22"/>
          <w:szCs w:val="22"/>
        </w:rPr>
        <w:t>в качестве представителя АСО «АСП» на XVII Всероссийский съезд саморегулируемых организаций, который состоится в г. Москва 22 апреля 2019 года</w:t>
      </w:r>
      <w:r>
        <w:rPr>
          <w:rFonts w:eastAsia="Lucida Sans Unicode"/>
          <w:bCs/>
          <w:kern w:val="2"/>
          <w:sz w:val="22"/>
          <w:szCs w:val="22"/>
        </w:rPr>
        <w:t xml:space="preserve"> </w:t>
      </w:r>
      <w:r w:rsidRPr="00A0486C">
        <w:rPr>
          <w:rFonts w:eastAsia="Lucida Sans Unicode"/>
          <w:kern w:val="2"/>
          <w:sz w:val="22"/>
          <w:szCs w:val="22"/>
        </w:rPr>
        <w:t>с правом решающего голоса по всем вопросам повестки дня.</w:t>
      </w:r>
    </w:p>
    <w:p w:rsidR="001B7BFB" w:rsidRPr="002C73B7" w:rsidRDefault="001B7BFB" w:rsidP="001B7BFB">
      <w:pPr>
        <w:widowControl w:val="0"/>
        <w:tabs>
          <w:tab w:val="left" w:pos="5529"/>
        </w:tabs>
        <w:spacing w:line="240" w:lineRule="atLeast"/>
        <w:ind w:left="-284"/>
        <w:rPr>
          <w:rFonts w:eastAsia="Lucida Sans Unicode"/>
          <w:b/>
          <w:kern w:val="2"/>
          <w:sz w:val="22"/>
          <w:szCs w:val="22"/>
          <w:u w:val="single"/>
        </w:rPr>
      </w:pPr>
      <w:r w:rsidRPr="002C73B7">
        <w:rPr>
          <w:rFonts w:eastAsia="Lucida Sans Unicode"/>
          <w:b/>
          <w:kern w:val="2"/>
          <w:sz w:val="22"/>
          <w:szCs w:val="22"/>
          <w:u w:val="single"/>
        </w:rPr>
        <w:t>Голосовали: «ЗА» 10 «ПРОТИВ» 0, ЕДИНОГЛАСНО 10</w:t>
      </w:r>
    </w:p>
    <w:p w:rsidR="001B7BFB" w:rsidRPr="002C73B7" w:rsidRDefault="001B7BFB" w:rsidP="001B7BFB">
      <w:pPr>
        <w:widowControl w:val="0"/>
        <w:tabs>
          <w:tab w:val="left" w:pos="5529"/>
        </w:tabs>
        <w:spacing w:line="240" w:lineRule="atLeast"/>
        <w:ind w:left="-284"/>
        <w:jc w:val="both"/>
        <w:rPr>
          <w:rFonts w:eastAsia="Lucida Sans Unicode"/>
          <w:kern w:val="2"/>
          <w:sz w:val="22"/>
          <w:szCs w:val="22"/>
        </w:rPr>
      </w:pPr>
      <w:r w:rsidRPr="002C73B7">
        <w:rPr>
          <w:rFonts w:eastAsia="Lucida Sans Unicode"/>
          <w:b/>
          <w:bCs/>
          <w:kern w:val="2"/>
          <w:sz w:val="22"/>
          <w:szCs w:val="22"/>
        </w:rPr>
        <w:t xml:space="preserve">Постановили: </w:t>
      </w:r>
      <w:r w:rsidRPr="00963E9E">
        <w:rPr>
          <w:rFonts w:eastAsia="Lucida Sans Unicode"/>
          <w:bCs/>
          <w:kern w:val="2"/>
          <w:sz w:val="22"/>
          <w:szCs w:val="22"/>
        </w:rPr>
        <w:t xml:space="preserve">делегировать исполнительного директора АСРО РОС ПК </w:t>
      </w:r>
      <w:proofErr w:type="spellStart"/>
      <w:r w:rsidRPr="00963E9E">
        <w:rPr>
          <w:rFonts w:eastAsia="Lucida Sans Unicode"/>
          <w:bCs/>
          <w:kern w:val="2"/>
          <w:sz w:val="22"/>
          <w:szCs w:val="22"/>
        </w:rPr>
        <w:t>Парасочка</w:t>
      </w:r>
      <w:proofErr w:type="spellEnd"/>
      <w:r w:rsidRPr="00963E9E">
        <w:rPr>
          <w:rFonts w:eastAsia="Lucida Sans Unicode"/>
          <w:bCs/>
          <w:kern w:val="2"/>
          <w:sz w:val="22"/>
          <w:szCs w:val="22"/>
        </w:rPr>
        <w:t xml:space="preserve"> Светлану Андреевну (паспорт 0517 528706, выдан отделом УФМС России по Приморскому краю в </w:t>
      </w:r>
      <w:proofErr w:type="spellStart"/>
      <w:r w:rsidRPr="00963E9E">
        <w:rPr>
          <w:rFonts w:eastAsia="Lucida Sans Unicode"/>
          <w:bCs/>
          <w:kern w:val="2"/>
          <w:sz w:val="22"/>
          <w:szCs w:val="22"/>
        </w:rPr>
        <w:t>Первореченском</w:t>
      </w:r>
      <w:proofErr w:type="spellEnd"/>
      <w:r w:rsidRPr="00963E9E">
        <w:rPr>
          <w:rFonts w:eastAsia="Lucida Sans Unicode"/>
          <w:bCs/>
          <w:kern w:val="2"/>
          <w:sz w:val="22"/>
          <w:szCs w:val="22"/>
        </w:rPr>
        <w:t xml:space="preserve"> районе гор. Владивостока) </w:t>
      </w:r>
      <w:r w:rsidRPr="002C73B7">
        <w:rPr>
          <w:rFonts w:eastAsia="Lucida Sans Unicode"/>
          <w:kern w:val="2"/>
          <w:sz w:val="22"/>
          <w:szCs w:val="22"/>
        </w:rPr>
        <w:t xml:space="preserve">на </w:t>
      </w:r>
      <w:r w:rsidRPr="00A0486C">
        <w:rPr>
          <w:rFonts w:eastAsia="Lucida Sans Unicode"/>
          <w:kern w:val="2"/>
          <w:sz w:val="22"/>
          <w:szCs w:val="22"/>
        </w:rPr>
        <w:t>XVI</w:t>
      </w:r>
      <w:r w:rsidR="00FF4C63">
        <w:rPr>
          <w:rFonts w:eastAsia="Lucida Sans Unicode"/>
          <w:kern w:val="2"/>
          <w:sz w:val="22"/>
          <w:szCs w:val="22"/>
          <w:lang w:val="en-US"/>
        </w:rPr>
        <w:t>I</w:t>
      </w:r>
      <w:r w:rsidRPr="00A0486C">
        <w:rPr>
          <w:rFonts w:eastAsia="Lucida Sans Unicode"/>
          <w:kern w:val="2"/>
          <w:sz w:val="22"/>
          <w:szCs w:val="22"/>
        </w:rPr>
        <w:t xml:space="preserve"> Всероссийский съезд саморегулируемых организаций, который состоится в г. Москва </w:t>
      </w:r>
      <w:r w:rsidR="00FF4C63" w:rsidRPr="00FF4C63">
        <w:rPr>
          <w:rFonts w:eastAsia="Lucida Sans Unicode"/>
          <w:kern w:val="2"/>
          <w:sz w:val="22"/>
          <w:szCs w:val="22"/>
        </w:rPr>
        <w:t>22</w:t>
      </w:r>
      <w:r w:rsidRPr="00A0486C">
        <w:rPr>
          <w:rFonts w:eastAsia="Lucida Sans Unicode"/>
          <w:kern w:val="2"/>
          <w:sz w:val="22"/>
          <w:szCs w:val="22"/>
        </w:rPr>
        <w:t xml:space="preserve"> </w:t>
      </w:r>
      <w:r w:rsidR="00FF4C63">
        <w:rPr>
          <w:rFonts w:eastAsia="Lucida Sans Unicode"/>
          <w:kern w:val="2"/>
          <w:sz w:val="22"/>
          <w:szCs w:val="22"/>
        </w:rPr>
        <w:t>апреля</w:t>
      </w:r>
      <w:r w:rsidRPr="00A0486C">
        <w:rPr>
          <w:rFonts w:eastAsia="Lucida Sans Unicode"/>
          <w:kern w:val="2"/>
          <w:sz w:val="22"/>
          <w:szCs w:val="22"/>
        </w:rPr>
        <w:t xml:space="preserve"> 201</w:t>
      </w:r>
      <w:r w:rsidR="00FF4C63">
        <w:rPr>
          <w:rFonts w:eastAsia="Lucida Sans Unicode"/>
          <w:kern w:val="2"/>
          <w:sz w:val="22"/>
          <w:szCs w:val="22"/>
        </w:rPr>
        <w:t>9</w:t>
      </w:r>
      <w:r w:rsidRPr="00A0486C">
        <w:rPr>
          <w:rFonts w:eastAsia="Lucida Sans Unicode"/>
          <w:kern w:val="2"/>
          <w:sz w:val="22"/>
          <w:szCs w:val="22"/>
        </w:rPr>
        <w:t xml:space="preserve"> г., в качестве представителя АСО «Альянс строителей Приморья» с правом решающего голоса по всем вопросам повестки дня.</w:t>
      </w:r>
    </w:p>
    <w:bookmarkEnd w:id="0"/>
    <w:p w:rsidR="00105E81" w:rsidRPr="00105E81" w:rsidRDefault="00105E81" w:rsidP="00105E81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 w:rsidR="00A57F3E">
        <w:rPr>
          <w:rFonts w:eastAsia="Lucida Sans Unicode"/>
          <w:b/>
          <w:color w:val="000000" w:themeColor="text1"/>
          <w:kern w:val="2"/>
          <w:sz w:val="21"/>
          <w:szCs w:val="21"/>
        </w:rPr>
        <w:t>пятому вопросу</w:t>
      </w:r>
      <w:r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повестки дня:</w:t>
      </w:r>
    </w:p>
    <w:p w:rsidR="00A57F3E" w:rsidRDefault="00105E81" w:rsidP="00105E8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 w:rsidRPr="001B7BFB">
        <w:rPr>
          <w:rFonts w:eastAsia="Lucida Sans Unicode"/>
          <w:b/>
          <w:kern w:val="2"/>
          <w:sz w:val="22"/>
          <w:szCs w:val="22"/>
        </w:rPr>
        <w:t>Слушали:</w:t>
      </w:r>
      <w:r>
        <w:rPr>
          <w:rFonts w:eastAsia="Lucida Sans Unicode"/>
          <w:kern w:val="2"/>
          <w:sz w:val="22"/>
          <w:szCs w:val="22"/>
        </w:rPr>
        <w:t xml:space="preserve"> С. В. Федоренко</w:t>
      </w:r>
      <w:r w:rsidRPr="00A0486C">
        <w:rPr>
          <w:rFonts w:eastAsia="Lucida Sans Unicode"/>
          <w:kern w:val="2"/>
          <w:sz w:val="22"/>
          <w:szCs w:val="22"/>
        </w:rPr>
        <w:t xml:space="preserve">, который предложил </w:t>
      </w:r>
      <w:r w:rsidR="00A57F3E">
        <w:rPr>
          <w:rFonts w:eastAsia="Lucida Sans Unicode"/>
          <w:kern w:val="2"/>
          <w:sz w:val="22"/>
          <w:szCs w:val="22"/>
        </w:rPr>
        <w:t xml:space="preserve">рассмотреть представленные анкеты кандидатов в состав резерва Совета АСО «АСП», а также в состав независимых членов Совета АСО «АСП», в частности: </w:t>
      </w:r>
    </w:p>
    <w:p w:rsidR="00A57F3E" w:rsidRPr="00A57F3E" w:rsidRDefault="00A57F3E" w:rsidP="00A57F3E">
      <w:pPr>
        <w:pStyle w:val="a9"/>
        <w:widowControl w:val="0"/>
        <w:numPr>
          <w:ilvl w:val="0"/>
          <w:numId w:val="10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kern w:val="2"/>
          <w:sz w:val="22"/>
          <w:szCs w:val="22"/>
        </w:rPr>
        <w:t>Портнов Эдуард Геннадьевич, президент ООО «РП МСП»;</w:t>
      </w:r>
    </w:p>
    <w:p w:rsidR="00105E81" w:rsidRPr="00A57F3E" w:rsidRDefault="00A57F3E" w:rsidP="00A57F3E">
      <w:pPr>
        <w:pStyle w:val="a9"/>
        <w:widowControl w:val="0"/>
        <w:numPr>
          <w:ilvl w:val="0"/>
          <w:numId w:val="10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kern w:val="2"/>
          <w:sz w:val="22"/>
          <w:szCs w:val="22"/>
        </w:rPr>
        <w:t>Тимченко Алексей Павлович, президент ООО «Тим-групп»;</w:t>
      </w:r>
    </w:p>
    <w:p w:rsidR="00A57F3E" w:rsidRDefault="00A57F3E" w:rsidP="00A57F3E">
      <w:pPr>
        <w:pStyle w:val="a9"/>
        <w:widowControl w:val="0"/>
        <w:numPr>
          <w:ilvl w:val="0"/>
          <w:numId w:val="10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Федоров Владимир Анатольевич, главный инженер АО «Генподрядчик»;</w:t>
      </w:r>
    </w:p>
    <w:p w:rsidR="00A57F3E" w:rsidRDefault="00A57F3E" w:rsidP="00A57F3E">
      <w:pPr>
        <w:pStyle w:val="a9"/>
        <w:widowControl w:val="0"/>
        <w:numPr>
          <w:ilvl w:val="0"/>
          <w:numId w:val="10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Павленко Константин Викторович;</w:t>
      </w:r>
    </w:p>
    <w:p w:rsidR="00A57F3E" w:rsidRPr="00A57F3E" w:rsidRDefault="00A57F3E" w:rsidP="00A57F3E">
      <w:pPr>
        <w:pStyle w:val="a9"/>
        <w:widowControl w:val="0"/>
        <w:numPr>
          <w:ilvl w:val="0"/>
          <w:numId w:val="10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Галицкий Руслан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Вацлавович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.</w:t>
      </w:r>
    </w:p>
    <w:p w:rsidR="00105E81" w:rsidRPr="002C73B7" w:rsidRDefault="00105E81" w:rsidP="00105E81">
      <w:pPr>
        <w:widowControl w:val="0"/>
        <w:tabs>
          <w:tab w:val="left" w:pos="5529"/>
        </w:tabs>
        <w:spacing w:line="240" w:lineRule="atLeast"/>
        <w:ind w:left="-284"/>
        <w:rPr>
          <w:rFonts w:eastAsia="Lucida Sans Unicode"/>
          <w:b/>
          <w:kern w:val="2"/>
          <w:sz w:val="22"/>
          <w:szCs w:val="22"/>
          <w:u w:val="single"/>
        </w:rPr>
      </w:pPr>
      <w:r w:rsidRPr="002C73B7">
        <w:rPr>
          <w:rFonts w:eastAsia="Lucida Sans Unicode"/>
          <w:b/>
          <w:kern w:val="2"/>
          <w:sz w:val="22"/>
          <w:szCs w:val="22"/>
          <w:u w:val="single"/>
        </w:rPr>
        <w:t>Голосовали: «ЗА» 10 «ПРОТИВ» 0, ЕДИНОГЛАСНО 10</w:t>
      </w:r>
    </w:p>
    <w:p w:rsidR="00105E81" w:rsidRPr="002C73B7" w:rsidRDefault="00105E81" w:rsidP="00105E81">
      <w:pPr>
        <w:widowControl w:val="0"/>
        <w:tabs>
          <w:tab w:val="left" w:pos="5529"/>
        </w:tabs>
        <w:spacing w:line="240" w:lineRule="atLeast"/>
        <w:ind w:left="-284"/>
        <w:jc w:val="both"/>
        <w:rPr>
          <w:rFonts w:eastAsia="Lucida Sans Unicode"/>
          <w:kern w:val="2"/>
          <w:sz w:val="22"/>
          <w:szCs w:val="22"/>
        </w:rPr>
      </w:pPr>
      <w:r w:rsidRPr="002C73B7">
        <w:rPr>
          <w:rFonts w:eastAsia="Lucida Sans Unicode"/>
          <w:b/>
          <w:bCs/>
          <w:kern w:val="2"/>
          <w:sz w:val="22"/>
          <w:szCs w:val="22"/>
        </w:rPr>
        <w:t xml:space="preserve">Постановили: </w:t>
      </w:r>
      <w:r w:rsidR="00A57F3E">
        <w:rPr>
          <w:rFonts w:eastAsia="Lucida Sans Unicode"/>
          <w:bCs/>
          <w:kern w:val="2"/>
          <w:sz w:val="22"/>
          <w:szCs w:val="22"/>
        </w:rPr>
        <w:t xml:space="preserve">принять представленные </w:t>
      </w:r>
      <w:r w:rsidR="00A57F3E">
        <w:rPr>
          <w:rFonts w:eastAsia="Lucida Sans Unicode"/>
          <w:kern w:val="2"/>
          <w:sz w:val="22"/>
          <w:szCs w:val="22"/>
        </w:rPr>
        <w:t>анкеты кандидатов в состав резерва Совета АСО «АСП», а также в состав независимых членов Совета АСО «АСП»,</w:t>
      </w:r>
      <w:r w:rsidR="00A57F3E">
        <w:rPr>
          <w:rFonts w:eastAsia="Lucida Sans Unicode"/>
          <w:kern w:val="2"/>
          <w:sz w:val="22"/>
          <w:szCs w:val="22"/>
        </w:rPr>
        <w:t xml:space="preserve"> выдвинуть указанных кандидатов на голосова</w:t>
      </w:r>
      <w:r w:rsidR="00FD12C3">
        <w:rPr>
          <w:rFonts w:eastAsia="Lucida Sans Unicode"/>
          <w:kern w:val="2"/>
          <w:sz w:val="22"/>
          <w:szCs w:val="22"/>
        </w:rPr>
        <w:t xml:space="preserve">ние </w:t>
      </w:r>
      <w:r w:rsidR="00676D0F">
        <w:rPr>
          <w:rFonts w:eastAsia="Lucida Sans Unicode"/>
          <w:kern w:val="2"/>
          <w:sz w:val="22"/>
          <w:szCs w:val="22"/>
        </w:rPr>
        <w:t xml:space="preserve">на </w:t>
      </w:r>
      <w:r w:rsidR="00FD12C3">
        <w:rPr>
          <w:rFonts w:eastAsia="Lucida Sans Unicode"/>
          <w:kern w:val="2"/>
          <w:sz w:val="22"/>
          <w:szCs w:val="22"/>
        </w:rPr>
        <w:t>Обще</w:t>
      </w:r>
      <w:r w:rsidR="00676D0F">
        <w:rPr>
          <w:rFonts w:eastAsia="Lucida Sans Unicode"/>
          <w:kern w:val="2"/>
          <w:sz w:val="22"/>
          <w:szCs w:val="22"/>
        </w:rPr>
        <w:t>м</w:t>
      </w:r>
      <w:r w:rsidR="00FD12C3">
        <w:rPr>
          <w:rFonts w:eastAsia="Lucida Sans Unicode"/>
          <w:kern w:val="2"/>
          <w:sz w:val="22"/>
          <w:szCs w:val="22"/>
        </w:rPr>
        <w:t xml:space="preserve"> собрани</w:t>
      </w:r>
      <w:r w:rsidR="00676D0F">
        <w:rPr>
          <w:rFonts w:eastAsia="Lucida Sans Unicode"/>
          <w:kern w:val="2"/>
          <w:sz w:val="22"/>
          <w:szCs w:val="22"/>
        </w:rPr>
        <w:t>и</w:t>
      </w:r>
      <w:bookmarkStart w:id="7" w:name="_GoBack"/>
      <w:bookmarkEnd w:id="7"/>
      <w:r w:rsidR="00FD12C3">
        <w:rPr>
          <w:rFonts w:eastAsia="Lucida Sans Unicode"/>
          <w:kern w:val="2"/>
          <w:sz w:val="22"/>
          <w:szCs w:val="22"/>
        </w:rPr>
        <w:t xml:space="preserve"> </w:t>
      </w:r>
      <w:r w:rsidR="00676D0F">
        <w:rPr>
          <w:rFonts w:eastAsia="Lucida Sans Unicode"/>
          <w:kern w:val="2"/>
          <w:sz w:val="22"/>
          <w:szCs w:val="22"/>
        </w:rPr>
        <w:t xml:space="preserve">членов АСО «АСП», которое состоится 15 мая 2019 г. </w:t>
      </w:r>
      <w:r w:rsidR="00A57F3E">
        <w:rPr>
          <w:rFonts w:eastAsia="Lucida Sans Unicode"/>
          <w:bCs/>
          <w:kern w:val="2"/>
          <w:sz w:val="22"/>
          <w:szCs w:val="22"/>
        </w:rPr>
        <w:t xml:space="preserve"> </w:t>
      </w:r>
    </w:p>
    <w:p w:rsidR="00A82F20" w:rsidRDefault="00A82F20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7803B4" w:rsidRDefault="007803B4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7803B4" w:rsidRDefault="007803B4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D5327B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  </w:t>
      </w:r>
      <w:r w:rsidR="0011267D"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</w:t>
      </w:r>
      <w:r w:rsidR="008771C4">
        <w:rPr>
          <w:rFonts w:eastAsia="Lucida Sans Unicode"/>
          <w:kern w:val="1"/>
          <w:sz w:val="22"/>
          <w:szCs w:val="22"/>
        </w:rPr>
        <w:t>С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r w:rsidR="008771C4">
        <w:rPr>
          <w:rFonts w:eastAsia="Lucida Sans Unicode"/>
          <w:kern w:val="1"/>
          <w:sz w:val="22"/>
          <w:szCs w:val="22"/>
        </w:rPr>
        <w:t>В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bookmarkEnd w:id="4"/>
      <w:bookmarkEnd w:id="5"/>
      <w:bookmarkEnd w:id="6"/>
      <w:r w:rsidR="008771C4">
        <w:rPr>
          <w:rFonts w:eastAsia="Lucida Sans Unicode"/>
          <w:kern w:val="1"/>
          <w:sz w:val="22"/>
          <w:szCs w:val="22"/>
        </w:rPr>
        <w:t>Федоренко</w:t>
      </w:r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1F09E1">
      <w:footerReference w:type="default" r:id="rId8"/>
      <w:pgSz w:w="11906" w:h="16838"/>
      <w:pgMar w:top="426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31A" w:rsidRDefault="0060731A" w:rsidP="00F840BC">
      <w:r>
        <w:separator/>
      </w:r>
    </w:p>
  </w:endnote>
  <w:endnote w:type="continuationSeparator" w:id="0">
    <w:p w:rsidR="0060731A" w:rsidRDefault="0060731A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31A" w:rsidRDefault="0060731A" w:rsidP="00F840BC">
      <w:r>
        <w:separator/>
      </w:r>
    </w:p>
  </w:footnote>
  <w:footnote w:type="continuationSeparator" w:id="0">
    <w:p w:rsidR="0060731A" w:rsidRDefault="0060731A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53716D77"/>
    <w:multiLevelType w:val="hybridMultilevel"/>
    <w:tmpl w:val="DDD0F3F2"/>
    <w:lvl w:ilvl="0" w:tplc="3892ADF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7C786D66"/>
    <w:multiLevelType w:val="hybridMultilevel"/>
    <w:tmpl w:val="4EF44E42"/>
    <w:lvl w:ilvl="0" w:tplc="AEAED9C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4"/>
  </w:num>
  <w:num w:numId="8">
    <w:abstractNumId w:val="7"/>
  </w:num>
  <w:num w:numId="9">
    <w:abstractNumId w:val="6"/>
  </w:num>
  <w:num w:numId="1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5CFF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05E81"/>
    <w:rsid w:val="00110FFC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2321"/>
    <w:rsid w:val="001B7BFB"/>
    <w:rsid w:val="001C2DC6"/>
    <w:rsid w:val="001C3A3C"/>
    <w:rsid w:val="001D0CEB"/>
    <w:rsid w:val="001E65DC"/>
    <w:rsid w:val="001F09E1"/>
    <w:rsid w:val="001F4009"/>
    <w:rsid w:val="00202F08"/>
    <w:rsid w:val="00203501"/>
    <w:rsid w:val="00217A8D"/>
    <w:rsid w:val="00236AEE"/>
    <w:rsid w:val="0023792E"/>
    <w:rsid w:val="00244F66"/>
    <w:rsid w:val="002530F9"/>
    <w:rsid w:val="0026351C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26EB0"/>
    <w:rsid w:val="004325CB"/>
    <w:rsid w:val="00435C52"/>
    <w:rsid w:val="00453EC6"/>
    <w:rsid w:val="0046070B"/>
    <w:rsid w:val="00465526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423F4"/>
    <w:rsid w:val="0054498A"/>
    <w:rsid w:val="00546C5F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31A"/>
    <w:rsid w:val="00607A46"/>
    <w:rsid w:val="006208CC"/>
    <w:rsid w:val="0062453C"/>
    <w:rsid w:val="00626FB9"/>
    <w:rsid w:val="006376B8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76D0F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975"/>
    <w:rsid w:val="00707EE0"/>
    <w:rsid w:val="0071473A"/>
    <w:rsid w:val="0071563E"/>
    <w:rsid w:val="00722B21"/>
    <w:rsid w:val="00723AB9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803B4"/>
    <w:rsid w:val="00783F1C"/>
    <w:rsid w:val="007850F0"/>
    <w:rsid w:val="00785F6B"/>
    <w:rsid w:val="0078607F"/>
    <w:rsid w:val="00795E3E"/>
    <w:rsid w:val="007A2B88"/>
    <w:rsid w:val="007A4641"/>
    <w:rsid w:val="007A5B27"/>
    <w:rsid w:val="007B7851"/>
    <w:rsid w:val="007C51E6"/>
    <w:rsid w:val="007C547F"/>
    <w:rsid w:val="007C65E6"/>
    <w:rsid w:val="007D0F38"/>
    <w:rsid w:val="007D3D64"/>
    <w:rsid w:val="007E0BB3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A0CFF"/>
    <w:rsid w:val="008A1FCD"/>
    <w:rsid w:val="008A2D89"/>
    <w:rsid w:val="008B0FDF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04431"/>
    <w:rsid w:val="00912828"/>
    <w:rsid w:val="00916466"/>
    <w:rsid w:val="009173C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76840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50CAE"/>
    <w:rsid w:val="00A50FE2"/>
    <w:rsid w:val="00A57F3E"/>
    <w:rsid w:val="00A604AC"/>
    <w:rsid w:val="00A61165"/>
    <w:rsid w:val="00A7113C"/>
    <w:rsid w:val="00A739D9"/>
    <w:rsid w:val="00A758DB"/>
    <w:rsid w:val="00A7755D"/>
    <w:rsid w:val="00A82F20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E0029"/>
    <w:rsid w:val="00BF44AF"/>
    <w:rsid w:val="00C00E2A"/>
    <w:rsid w:val="00C02269"/>
    <w:rsid w:val="00C04617"/>
    <w:rsid w:val="00C1626B"/>
    <w:rsid w:val="00C21ECB"/>
    <w:rsid w:val="00C2207E"/>
    <w:rsid w:val="00C2257B"/>
    <w:rsid w:val="00C2330A"/>
    <w:rsid w:val="00C272DF"/>
    <w:rsid w:val="00C470C0"/>
    <w:rsid w:val="00C547C0"/>
    <w:rsid w:val="00C62714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7C0F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050A"/>
    <w:rsid w:val="00DF2778"/>
    <w:rsid w:val="00DF4249"/>
    <w:rsid w:val="00E02317"/>
    <w:rsid w:val="00E03A56"/>
    <w:rsid w:val="00E03B24"/>
    <w:rsid w:val="00E052B7"/>
    <w:rsid w:val="00E115DA"/>
    <w:rsid w:val="00E20B0E"/>
    <w:rsid w:val="00E31BF5"/>
    <w:rsid w:val="00E31C49"/>
    <w:rsid w:val="00E35FC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2144C"/>
    <w:rsid w:val="00F27129"/>
    <w:rsid w:val="00F31456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1D61"/>
    <w:rsid w:val="00FB3A99"/>
    <w:rsid w:val="00FC4807"/>
    <w:rsid w:val="00FD072D"/>
    <w:rsid w:val="00FD0E6B"/>
    <w:rsid w:val="00FD12C3"/>
    <w:rsid w:val="00FD1740"/>
    <w:rsid w:val="00FD7980"/>
    <w:rsid w:val="00FE1218"/>
    <w:rsid w:val="00FE309D"/>
    <w:rsid w:val="00FF483A"/>
    <w:rsid w:val="00F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C89BA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7B12C-B2D1-4EB8-9624-59EE7FD04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5</cp:revision>
  <cp:lastPrinted>2019-04-05T02:05:00Z</cp:lastPrinted>
  <dcterms:created xsi:type="dcterms:W3CDTF">2019-04-11T03:32:00Z</dcterms:created>
  <dcterms:modified xsi:type="dcterms:W3CDTF">2019-04-12T04:09:00Z</dcterms:modified>
</cp:coreProperties>
</file>