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92050">
        <w:rPr>
          <w:rFonts w:eastAsia="Calibri"/>
          <w:b/>
          <w:bCs/>
          <w:sz w:val="22"/>
          <w:szCs w:val="22"/>
        </w:rPr>
        <w:t>58</w:t>
      </w:r>
      <w:r w:rsidR="00DA1AED">
        <w:rPr>
          <w:rFonts w:eastAsia="Calibri"/>
          <w:b/>
          <w:bCs/>
          <w:sz w:val="22"/>
          <w:szCs w:val="22"/>
        </w:rPr>
        <w:t>5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02475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21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но</w:t>
      </w:r>
      <w:r w:rsidR="00CE05CD">
        <w:rPr>
          <w:rFonts w:eastAsia="Calibri"/>
          <w:kern w:val="2"/>
          <w:sz w:val="22"/>
          <w:szCs w:val="22"/>
        </w:rPr>
        <w:t>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024751" w:rsidRPr="00037BE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>
        <w:rPr>
          <w:rFonts w:eastAsia="Lucida Sans Unicode"/>
          <w:bCs/>
          <w:kern w:val="2"/>
          <w:sz w:val="21"/>
          <w:szCs w:val="21"/>
        </w:rPr>
        <w:t>8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024751" w:rsidRPr="00037BE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>
        <w:rPr>
          <w:rFonts w:eastAsia="Lucida Sans Unicode"/>
          <w:bCs/>
          <w:kern w:val="2"/>
          <w:sz w:val="22"/>
          <w:szCs w:val="22"/>
        </w:rPr>
        <w:t>.</w:t>
      </w:r>
    </w:p>
    <w:p w:rsidR="00024751" w:rsidRPr="00037BE1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FB27BB" w:rsidRPr="00DA1AED" w:rsidRDefault="00FB27BB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r>
        <w:rPr>
          <w:rFonts w:eastAsia="Lucida Sans Unicode"/>
          <w:bCs/>
          <w:kern w:val="2"/>
          <w:sz w:val="22"/>
          <w:szCs w:val="22"/>
        </w:rPr>
        <w:t xml:space="preserve">Принятие решения о приеме в члены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3" w:name="_Hlk6916747"/>
      <w:r w:rsidR="00C57497" w:rsidRPr="003D0050">
        <w:rPr>
          <w:b/>
          <w:color w:val="000000"/>
          <w:spacing w:val="-4"/>
        </w:rPr>
        <w:t>ООО «</w:t>
      </w:r>
      <w:r w:rsidR="00DA1AED" w:rsidRPr="00DA1AED">
        <w:rPr>
          <w:b/>
          <w:bCs/>
          <w:kern w:val="2"/>
          <w:sz w:val="22"/>
          <w:szCs w:val="22"/>
        </w:rPr>
        <w:t xml:space="preserve">Проектно-изыскательская компания </w:t>
      </w:r>
      <w:r w:rsidR="00DA1AED">
        <w:rPr>
          <w:b/>
          <w:bCs/>
          <w:kern w:val="2"/>
          <w:sz w:val="22"/>
          <w:szCs w:val="22"/>
        </w:rPr>
        <w:t>«</w:t>
      </w:r>
      <w:proofErr w:type="spellStart"/>
      <w:r w:rsidR="00DA1AED" w:rsidRPr="00DA1AED">
        <w:rPr>
          <w:b/>
          <w:bCs/>
          <w:kern w:val="2"/>
          <w:sz w:val="22"/>
          <w:szCs w:val="22"/>
        </w:rPr>
        <w:t>ГеодезДВ</w:t>
      </w:r>
      <w:proofErr w:type="spellEnd"/>
      <w:r w:rsidR="00CE05CD">
        <w:rPr>
          <w:b/>
          <w:bCs/>
          <w:kern w:val="2"/>
          <w:sz w:val="22"/>
          <w:szCs w:val="22"/>
        </w:rPr>
        <w:t>»;</w:t>
      </w:r>
    </w:p>
    <w:p w:rsidR="00DA1AED" w:rsidRPr="00EA48AE" w:rsidRDefault="00DA1AED" w:rsidP="00DA1AED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A71EF6">
        <w:rPr>
          <w:rFonts w:eastAsia="Lucida Sans Unicode"/>
          <w:kern w:val="2"/>
          <w:sz w:val="22"/>
          <w:szCs w:val="22"/>
        </w:rPr>
        <w:t>Принятие решения об исключении из реестра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>
        <w:rPr>
          <w:rFonts w:eastAsia="Lucida Sans Unicode"/>
          <w:b/>
          <w:bCs/>
          <w:kern w:val="1"/>
          <w:sz w:val="22"/>
          <w:szCs w:val="22"/>
        </w:rPr>
        <w:t>ООО «Влад-ТЭУ».</w:t>
      </w:r>
    </w:p>
    <w:bookmarkEnd w:id="0"/>
    <w:bookmarkEnd w:id="1"/>
    <w:bookmarkEnd w:id="2"/>
    <w:bookmarkEnd w:id="3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FB27BB" w:rsidRDefault="00FB27BB" w:rsidP="00FB27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CE05CD">
        <w:rPr>
          <w:rFonts w:eastAsia="Lucida Sans Unicode"/>
          <w:kern w:val="2"/>
          <w:sz w:val="22"/>
          <w:szCs w:val="22"/>
        </w:rPr>
        <w:t>я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4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4"/>
    <w:p w:rsidR="00FB27BB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9, «ПРОТИВ» 0, ЕДИНОГЛАСНО 9.</w:t>
      </w:r>
    </w:p>
    <w:p w:rsidR="00FB27BB" w:rsidRPr="00CE05CD" w:rsidRDefault="00FB27BB" w:rsidP="00CE05C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>:</w:t>
      </w:r>
      <w:r w:rsidR="00CE05CD">
        <w:rPr>
          <w:color w:val="111111"/>
          <w:sz w:val="22"/>
          <w:szCs w:val="20"/>
        </w:rPr>
        <w:t xml:space="preserve"> п</w:t>
      </w:r>
      <w:r w:rsidR="00777685" w:rsidRPr="00224850">
        <w:rPr>
          <w:rFonts w:eastAsia="Lucida Sans Unicode"/>
          <w:bCs/>
          <w:kern w:val="2"/>
          <w:sz w:val="22"/>
          <w:szCs w:val="22"/>
        </w:rPr>
        <w:t>ринять в члены АСО «АСП», в Компенсационном фонде возмещения вреда установить I уровень</w:t>
      </w:r>
      <w:r w:rsidR="00777685">
        <w:rPr>
          <w:rFonts w:eastAsia="Lucida Sans Unicode"/>
          <w:bCs/>
          <w:kern w:val="2"/>
          <w:sz w:val="22"/>
          <w:szCs w:val="22"/>
        </w:rPr>
        <w:t xml:space="preserve"> </w:t>
      </w:r>
      <w:r w:rsidR="00777685" w:rsidRPr="00224850">
        <w:rPr>
          <w:rFonts w:eastAsia="Lucida Sans Unicode"/>
          <w:bCs/>
          <w:kern w:val="2"/>
          <w:sz w:val="22"/>
          <w:szCs w:val="22"/>
        </w:rPr>
        <w:t>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 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объектов):</w:t>
      </w:r>
    </w:p>
    <w:p w:rsidR="00C57497" w:rsidRPr="00DA1AED" w:rsidRDefault="0060652D" w:rsidP="00A97221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CE05CD">
        <w:rPr>
          <w:rFonts w:eastAsia="Lucida Sans Unicode"/>
          <w:b/>
          <w:bCs/>
          <w:kern w:val="2"/>
          <w:sz w:val="22"/>
          <w:szCs w:val="22"/>
        </w:rPr>
        <w:t xml:space="preserve">Общество с ограниченной ответственностью </w:t>
      </w:r>
      <w:r w:rsidR="00C57497" w:rsidRPr="00CE05CD">
        <w:rPr>
          <w:b/>
          <w:bCs/>
          <w:kern w:val="2"/>
          <w:sz w:val="22"/>
          <w:szCs w:val="22"/>
        </w:rPr>
        <w:t>«</w:t>
      </w:r>
      <w:r w:rsidR="00DA1AED" w:rsidRPr="00DA1AED">
        <w:rPr>
          <w:b/>
          <w:bCs/>
          <w:kern w:val="2"/>
          <w:sz w:val="22"/>
          <w:szCs w:val="22"/>
        </w:rPr>
        <w:t xml:space="preserve">Проектно-изыскательская компания </w:t>
      </w:r>
      <w:r w:rsidR="00DA1AED">
        <w:rPr>
          <w:b/>
          <w:bCs/>
          <w:kern w:val="2"/>
          <w:sz w:val="22"/>
          <w:szCs w:val="22"/>
        </w:rPr>
        <w:t>«</w:t>
      </w:r>
      <w:proofErr w:type="spellStart"/>
      <w:r w:rsidR="00DA1AED" w:rsidRPr="00DA1AED">
        <w:rPr>
          <w:b/>
          <w:bCs/>
          <w:kern w:val="2"/>
          <w:sz w:val="22"/>
          <w:szCs w:val="22"/>
        </w:rPr>
        <w:t>ГеодезДВ</w:t>
      </w:r>
      <w:proofErr w:type="spellEnd"/>
      <w:r w:rsidR="00C57497" w:rsidRPr="00CE05CD">
        <w:rPr>
          <w:b/>
          <w:bCs/>
          <w:kern w:val="2"/>
          <w:sz w:val="22"/>
          <w:szCs w:val="22"/>
        </w:rPr>
        <w:t>»</w:t>
      </w:r>
      <w:r w:rsidR="00C57497" w:rsidRPr="00CE05CD">
        <w:rPr>
          <w:bCs/>
          <w:kern w:val="2"/>
          <w:sz w:val="22"/>
          <w:szCs w:val="22"/>
        </w:rPr>
        <w:t xml:space="preserve">, ИНН </w:t>
      </w:r>
      <w:r w:rsidR="00DA1AED" w:rsidRPr="00DA1AED">
        <w:rPr>
          <w:bCs/>
          <w:kern w:val="2"/>
          <w:sz w:val="22"/>
          <w:szCs w:val="22"/>
        </w:rPr>
        <w:t>2536312936</w:t>
      </w:r>
      <w:r w:rsidR="00C57497" w:rsidRPr="00CE05CD">
        <w:rPr>
          <w:bCs/>
          <w:kern w:val="2"/>
          <w:sz w:val="22"/>
          <w:szCs w:val="22"/>
        </w:rPr>
        <w:t xml:space="preserve">, ОГРН </w:t>
      </w:r>
      <w:r w:rsidR="00DA1AED" w:rsidRPr="00DA1AED">
        <w:rPr>
          <w:bCs/>
          <w:kern w:val="2"/>
          <w:sz w:val="22"/>
          <w:szCs w:val="22"/>
        </w:rPr>
        <w:t>1182536032876</w:t>
      </w:r>
      <w:r w:rsidR="00C57497" w:rsidRPr="00CE05CD">
        <w:rPr>
          <w:bCs/>
          <w:kern w:val="2"/>
          <w:sz w:val="22"/>
          <w:szCs w:val="22"/>
        </w:rPr>
        <w:t>, место нахождения</w:t>
      </w:r>
      <w:r w:rsidR="00777685">
        <w:rPr>
          <w:bCs/>
          <w:kern w:val="2"/>
          <w:sz w:val="22"/>
          <w:szCs w:val="22"/>
        </w:rPr>
        <w:t>:</w:t>
      </w:r>
      <w:r w:rsidR="00777685" w:rsidRPr="00777685">
        <w:t xml:space="preserve"> </w:t>
      </w:r>
      <w:r w:rsidR="00DA1AED" w:rsidRPr="00DA1AED">
        <w:rPr>
          <w:bCs/>
          <w:kern w:val="2"/>
          <w:sz w:val="22"/>
          <w:szCs w:val="22"/>
        </w:rPr>
        <w:t>690034, Приморский край, г. Владивосток, ул. Спортивная, д. 9, кв. 14</w:t>
      </w:r>
      <w:r w:rsidR="00C57497" w:rsidRPr="00CE05CD">
        <w:rPr>
          <w:bCs/>
          <w:kern w:val="2"/>
          <w:sz w:val="22"/>
          <w:szCs w:val="22"/>
        </w:rPr>
        <w:t xml:space="preserve">, руководитель </w:t>
      </w:r>
      <w:r w:rsidR="00DA1AED" w:rsidRPr="00DA1AED">
        <w:rPr>
          <w:bCs/>
          <w:kern w:val="2"/>
          <w:sz w:val="22"/>
          <w:szCs w:val="22"/>
        </w:rPr>
        <w:t>Галанов Александр Викторович</w:t>
      </w:r>
      <w:r w:rsidR="00C57497" w:rsidRPr="00CE05CD">
        <w:rPr>
          <w:bCs/>
          <w:kern w:val="2"/>
          <w:sz w:val="22"/>
          <w:szCs w:val="22"/>
        </w:rPr>
        <w:t>.</w:t>
      </w:r>
    </w:p>
    <w:p w:rsidR="00DA1AED" w:rsidRPr="00DA1AED" w:rsidRDefault="00DA1AED" w:rsidP="00DA1AED">
      <w:pPr>
        <w:widowControl w:val="0"/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</w:p>
    <w:p w:rsidR="00DA1AED" w:rsidRPr="00DA1AED" w:rsidRDefault="00DA1AED" w:rsidP="00DA1AED">
      <w:pPr>
        <w:widowControl w:val="0"/>
        <w:tabs>
          <w:tab w:val="left" w:pos="5529"/>
        </w:tabs>
        <w:spacing w:line="240" w:lineRule="atLeast"/>
        <w:ind w:left="-284" w:right="140" w:firstLine="66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5" w:name="_Hlk483832162"/>
      <w:bookmarkStart w:id="6" w:name="_Hlk483229268"/>
      <w:bookmarkStart w:id="7" w:name="_Hlk485286667"/>
      <w:bookmarkEnd w:id="5"/>
      <w:bookmarkEnd w:id="6"/>
      <w:bookmarkEnd w:id="7"/>
      <w:r w:rsidRPr="00DA1AED">
        <w:rPr>
          <w:rFonts w:eastAsia="Lucida Sans Unicode"/>
          <w:b/>
          <w:color w:val="000000" w:themeColor="text1"/>
          <w:kern w:val="2"/>
          <w:sz w:val="21"/>
          <w:szCs w:val="21"/>
        </w:rPr>
        <w:t>По второму вопросу повестки дня:</w:t>
      </w:r>
    </w:p>
    <w:p w:rsidR="00DA1AED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kern w:val="1"/>
          <w:sz w:val="22"/>
          <w:szCs w:val="22"/>
        </w:rPr>
      </w:pPr>
      <w:r w:rsidRPr="00DA1AED">
        <w:rPr>
          <w:rFonts w:eastAsia="Lucida Sans Unicode"/>
          <w:b/>
          <w:kern w:val="1"/>
          <w:sz w:val="22"/>
          <w:szCs w:val="22"/>
        </w:rPr>
        <w:t>Слушали</w:t>
      </w:r>
      <w:r w:rsidRPr="00DA1AED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DA1AED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DA1AED">
        <w:rPr>
          <w:rFonts w:eastAsia="Lucida Sans Unicode"/>
          <w:kern w:val="1"/>
          <w:sz w:val="22"/>
          <w:szCs w:val="22"/>
        </w:rPr>
        <w:t xml:space="preserve">, которая сообщила, о поступлении заявления о добровольном выходе из членов </w:t>
      </w:r>
      <w:r>
        <w:rPr>
          <w:rFonts w:eastAsia="Lucida Sans Unicode"/>
          <w:kern w:val="1"/>
          <w:sz w:val="22"/>
          <w:szCs w:val="22"/>
        </w:rPr>
        <w:t xml:space="preserve">    </w:t>
      </w:r>
    </w:p>
    <w:p w:rsidR="00DA1AED" w:rsidRPr="00DA1AED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DA1AED">
        <w:rPr>
          <w:rFonts w:eastAsia="Lucida Sans Unicode"/>
          <w:kern w:val="1"/>
          <w:sz w:val="22"/>
          <w:szCs w:val="22"/>
        </w:rPr>
        <w:t xml:space="preserve">АСО «АСП» от </w:t>
      </w:r>
      <w:r w:rsidRPr="00DA1AED">
        <w:rPr>
          <w:rFonts w:eastAsia="Lucida Sans Unicode"/>
          <w:b/>
          <w:bCs/>
          <w:kern w:val="1"/>
          <w:sz w:val="22"/>
          <w:szCs w:val="22"/>
        </w:rPr>
        <w:t>ООО «</w:t>
      </w:r>
      <w:r>
        <w:rPr>
          <w:rFonts w:eastAsia="Lucida Sans Unicode"/>
          <w:b/>
          <w:bCs/>
          <w:kern w:val="1"/>
          <w:sz w:val="22"/>
          <w:szCs w:val="22"/>
        </w:rPr>
        <w:t>Влад-ТЭУ</w:t>
      </w:r>
      <w:r w:rsidRPr="00DA1AED">
        <w:rPr>
          <w:rFonts w:eastAsia="Lucida Sans Unicode"/>
          <w:b/>
          <w:bCs/>
          <w:kern w:val="1"/>
          <w:sz w:val="22"/>
          <w:szCs w:val="22"/>
        </w:rPr>
        <w:t>»</w:t>
      </w:r>
      <w:r w:rsidRPr="00DA1AED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DA1AED" w:rsidRPr="00DA1AED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DA1AED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9, «ПРОТИВ» 0, ЕДИНОГЛАСНО 9.</w:t>
      </w:r>
    </w:p>
    <w:p w:rsidR="00DA1AED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DA1AED">
        <w:rPr>
          <w:b/>
          <w:color w:val="111111"/>
          <w:sz w:val="22"/>
          <w:szCs w:val="20"/>
        </w:rPr>
        <w:t>Постановили</w:t>
      </w:r>
      <w:r w:rsidRPr="00DA1AED">
        <w:rPr>
          <w:color w:val="111111"/>
          <w:sz w:val="22"/>
          <w:szCs w:val="20"/>
        </w:rPr>
        <w:t>: и</w:t>
      </w:r>
      <w:r w:rsidRPr="00DA1AED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 w:rsidRPr="00DA1AED">
        <w:rPr>
          <w:rFonts w:eastAsia="Lucida Sans Unicode"/>
          <w:b/>
          <w:bCs/>
          <w:kern w:val="1"/>
          <w:sz w:val="22"/>
          <w:szCs w:val="22"/>
        </w:rPr>
        <w:t>ООО «</w:t>
      </w:r>
      <w:r>
        <w:rPr>
          <w:rFonts w:eastAsia="Lucida Sans Unicode"/>
          <w:b/>
          <w:bCs/>
          <w:kern w:val="1"/>
          <w:sz w:val="22"/>
          <w:szCs w:val="22"/>
        </w:rPr>
        <w:t>Влад-ТЭУ</w:t>
      </w:r>
      <w:r w:rsidRPr="00DA1AED">
        <w:rPr>
          <w:rFonts w:eastAsia="Lucida Sans Unicode"/>
          <w:b/>
          <w:bCs/>
          <w:kern w:val="1"/>
          <w:sz w:val="22"/>
          <w:szCs w:val="22"/>
        </w:rPr>
        <w:t>»</w:t>
      </w:r>
      <w:r w:rsidRPr="00DA1AED">
        <w:rPr>
          <w:rFonts w:eastAsia="Lucida Sans Unicode"/>
          <w:bCs/>
          <w:kern w:val="1"/>
          <w:sz w:val="22"/>
          <w:szCs w:val="22"/>
        </w:rPr>
        <w:t xml:space="preserve"> из реестра членов АСО «АСП» на основании заявления (</w:t>
      </w:r>
      <w:proofErr w:type="spellStart"/>
      <w:r w:rsidRPr="00DA1AED"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 w:rsidRPr="00DA1AED">
        <w:rPr>
          <w:rFonts w:eastAsia="Lucida Sans Unicode"/>
          <w:bCs/>
          <w:kern w:val="1"/>
          <w:sz w:val="22"/>
          <w:szCs w:val="22"/>
        </w:rPr>
        <w:t>.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</w:p>
    <w:p w:rsidR="00DA1AED" w:rsidRPr="00DA1AED" w:rsidRDefault="00DA1AED" w:rsidP="00DA1AED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DA1AED">
        <w:rPr>
          <w:rFonts w:eastAsia="Lucida Sans Unicode"/>
          <w:bCs/>
          <w:kern w:val="1"/>
          <w:sz w:val="22"/>
          <w:szCs w:val="22"/>
        </w:rPr>
        <w:t>№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 w:rsidRPr="00DA1AED">
        <w:rPr>
          <w:rFonts w:eastAsia="Lucida Sans Unicode"/>
          <w:bCs/>
          <w:kern w:val="1"/>
          <w:sz w:val="22"/>
          <w:szCs w:val="22"/>
        </w:rPr>
        <w:t>26</w:t>
      </w:r>
      <w:r>
        <w:rPr>
          <w:rFonts w:eastAsia="Lucida Sans Unicode"/>
          <w:bCs/>
          <w:kern w:val="1"/>
          <w:sz w:val="22"/>
          <w:szCs w:val="22"/>
        </w:rPr>
        <w:t>5</w:t>
      </w:r>
      <w:r w:rsidRPr="00DA1AED">
        <w:rPr>
          <w:rFonts w:eastAsia="Lucida Sans Unicode"/>
          <w:bCs/>
          <w:kern w:val="1"/>
          <w:sz w:val="22"/>
          <w:szCs w:val="22"/>
        </w:rPr>
        <w:t xml:space="preserve"> от </w:t>
      </w:r>
      <w:r>
        <w:rPr>
          <w:rFonts w:eastAsia="Lucida Sans Unicode"/>
          <w:bCs/>
          <w:kern w:val="1"/>
          <w:sz w:val="22"/>
          <w:szCs w:val="22"/>
        </w:rPr>
        <w:t>21</w:t>
      </w:r>
      <w:r w:rsidRPr="00DA1AED">
        <w:rPr>
          <w:rFonts w:eastAsia="Lucida Sans Unicode"/>
          <w:bCs/>
          <w:kern w:val="1"/>
          <w:sz w:val="22"/>
          <w:szCs w:val="22"/>
        </w:rPr>
        <w:t xml:space="preserve">.11.2019) о добровольном выходе из членов АСО «АСП» в соответствии с п.1 ч.1 ст. 55.7 </w:t>
      </w:r>
      <w:proofErr w:type="spellStart"/>
      <w:r w:rsidRPr="00DA1AED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Pr="00DA1AED">
        <w:rPr>
          <w:rFonts w:eastAsia="Lucida Sans Unicode"/>
          <w:bCs/>
          <w:kern w:val="1"/>
          <w:sz w:val="22"/>
          <w:szCs w:val="22"/>
        </w:rPr>
        <w:t xml:space="preserve"> РФ.</w:t>
      </w:r>
    </w:p>
    <w:p w:rsidR="007337E5" w:rsidRDefault="007337E5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1C0B6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C0B6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Pr="00722B21">
        <w:rPr>
          <w:rFonts w:eastAsia="Lucida Sans Unicode"/>
          <w:kern w:val="1"/>
          <w:sz w:val="22"/>
          <w:szCs w:val="22"/>
        </w:rPr>
        <w:t xml:space="preserve">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С</w:t>
      </w:r>
      <w:r w:rsidRPr="00722B21">
        <w:rPr>
          <w:rFonts w:eastAsia="Lucida Sans Unicode"/>
          <w:kern w:val="1"/>
          <w:sz w:val="22"/>
          <w:szCs w:val="22"/>
        </w:rPr>
        <w:t xml:space="preserve">. </w:t>
      </w:r>
      <w:r>
        <w:rPr>
          <w:rFonts w:eastAsia="Lucida Sans Unicode"/>
          <w:kern w:val="1"/>
          <w:sz w:val="22"/>
          <w:szCs w:val="22"/>
        </w:rPr>
        <w:t>В</w:t>
      </w:r>
      <w:r w:rsidRPr="00722B21">
        <w:rPr>
          <w:rFonts w:eastAsia="Lucida Sans Unicode"/>
          <w:kern w:val="1"/>
          <w:sz w:val="22"/>
          <w:szCs w:val="22"/>
        </w:rPr>
        <w:t xml:space="preserve">. </w:t>
      </w:r>
      <w:r>
        <w:rPr>
          <w:rFonts w:eastAsia="Lucida Sans Unicode"/>
          <w:kern w:val="1"/>
          <w:sz w:val="22"/>
          <w:szCs w:val="22"/>
        </w:rPr>
        <w:t>Федоренко</w:t>
      </w:r>
    </w:p>
    <w:p w:rsidR="001C0B6F" w:rsidRPr="00E62937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p w:rsidR="001C0B6F" w:rsidRDefault="001C0B6F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8" w:name="_GoBack"/>
      <w:bookmarkEnd w:id="8"/>
    </w:p>
    <w:sectPr w:rsidR="001C0B6F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582" w:rsidRDefault="00F33582" w:rsidP="00F840BC">
      <w:r>
        <w:separator/>
      </w:r>
    </w:p>
  </w:endnote>
  <w:endnote w:type="continuationSeparator" w:id="0">
    <w:p w:rsidR="00F33582" w:rsidRDefault="00F33582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582" w:rsidRDefault="00F33582" w:rsidP="00F840BC">
      <w:r>
        <w:separator/>
      </w:r>
    </w:p>
  </w:footnote>
  <w:footnote w:type="continuationSeparator" w:id="0">
    <w:p w:rsidR="00F33582" w:rsidRDefault="00F33582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2"/>
  </w:num>
  <w:num w:numId="11">
    <w:abstractNumId w:val="5"/>
  </w:num>
  <w:num w:numId="12">
    <w:abstractNumId w:val="10"/>
  </w:num>
  <w:num w:numId="1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A5D33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652D"/>
    <w:rsid w:val="00607A46"/>
    <w:rsid w:val="006208CC"/>
    <w:rsid w:val="0062453C"/>
    <w:rsid w:val="00626FB9"/>
    <w:rsid w:val="006376B8"/>
    <w:rsid w:val="0064064C"/>
    <w:rsid w:val="00642AF8"/>
    <w:rsid w:val="00642C5C"/>
    <w:rsid w:val="006468B7"/>
    <w:rsid w:val="0065322A"/>
    <w:rsid w:val="006545BD"/>
    <w:rsid w:val="00654851"/>
    <w:rsid w:val="0065696F"/>
    <w:rsid w:val="00657AF1"/>
    <w:rsid w:val="00664EA6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5E3E"/>
    <w:rsid w:val="007A2B88"/>
    <w:rsid w:val="007A4641"/>
    <w:rsid w:val="007A5B27"/>
    <w:rsid w:val="007A75FB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A186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CF71A-C439-44AD-BF4C-C9A86CEA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5</cp:revision>
  <cp:lastPrinted>2019-11-21T04:15:00Z</cp:lastPrinted>
  <dcterms:created xsi:type="dcterms:W3CDTF">2019-11-21T03:35:00Z</dcterms:created>
  <dcterms:modified xsi:type="dcterms:W3CDTF">2019-11-21T04:16:00Z</dcterms:modified>
</cp:coreProperties>
</file>