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BBE99" w14:textId="112449F5" w:rsidR="00D029C1" w:rsidRPr="007E101B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  <w:lang w:val="en-US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</w:t>
      </w:r>
      <w:r w:rsidR="00953BC9">
        <w:rPr>
          <w:rFonts w:eastAsia="Calibri"/>
          <w:b/>
          <w:bCs/>
          <w:sz w:val="22"/>
          <w:szCs w:val="22"/>
        </w:rPr>
        <w:t>2</w:t>
      </w:r>
      <w:r w:rsidR="007E101B">
        <w:rPr>
          <w:rFonts w:eastAsia="Calibri"/>
          <w:b/>
          <w:bCs/>
          <w:sz w:val="22"/>
          <w:szCs w:val="22"/>
          <w:lang w:val="en-US"/>
        </w:rPr>
        <w:t>9</w:t>
      </w:r>
    </w:p>
    <w:p w14:paraId="1DEBA4D0" w14:textId="77777777"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14:paraId="741E7FFF" w14:textId="77777777"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14:paraId="512161EE" w14:textId="125728F8" w:rsidR="00E9001A" w:rsidRPr="00037BE1" w:rsidRDefault="007E101B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  <w:lang w:val="en-US"/>
        </w:rPr>
        <w:t>13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мая</w:t>
      </w:r>
      <w:r w:rsidR="00E9001A" w:rsidRPr="00037BE1">
        <w:rPr>
          <w:rFonts w:eastAsia="Calibri"/>
          <w:kern w:val="2"/>
          <w:sz w:val="22"/>
          <w:szCs w:val="22"/>
        </w:rPr>
        <w:t xml:space="preserve"> 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14:paraId="08B6D0E4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Галина Николаевна, директор ООО «Новый дом»</w:t>
      </w:r>
    </w:p>
    <w:p w14:paraId="68785DBE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6CB13496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Сергей Николаевич, генеральный директор ООО «Строитель – 43».</w:t>
      </w:r>
      <w:r w:rsidRPr="00671F13">
        <w:rPr>
          <w:rFonts w:eastAsia="Lucida Sans Unicode"/>
          <w:bCs/>
          <w:kern w:val="2"/>
          <w:sz w:val="22"/>
          <w:szCs w:val="22"/>
        </w:rPr>
        <w:br/>
        <w:t>8. Карасев Алексей Юрьевич, заместитель директора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14:paraId="653B5447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14:paraId="301D1650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14:paraId="66EDD1D4" w14:textId="77777777"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14:paraId="4C9798E4" w14:textId="7C682762" w:rsidR="001266B6" w:rsidRPr="00625A3D" w:rsidRDefault="001266B6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6916747"/>
      <w:r>
        <w:rPr>
          <w:kern w:val="2"/>
          <w:sz w:val="22"/>
          <w:szCs w:val="22"/>
        </w:rPr>
        <w:t xml:space="preserve">Принятие решения о внесении изменений в реестр членов АСО «АСП»: </w:t>
      </w:r>
      <w:r w:rsidRPr="001266B6">
        <w:rPr>
          <w:b/>
          <w:bCs/>
          <w:kern w:val="2"/>
          <w:sz w:val="22"/>
          <w:szCs w:val="22"/>
        </w:rPr>
        <w:t>ООО «</w:t>
      </w:r>
      <w:proofErr w:type="spellStart"/>
      <w:r w:rsidR="007E101B">
        <w:rPr>
          <w:b/>
          <w:bCs/>
          <w:kern w:val="2"/>
          <w:sz w:val="22"/>
          <w:szCs w:val="22"/>
        </w:rPr>
        <w:t>Генстрой</w:t>
      </w:r>
      <w:proofErr w:type="spellEnd"/>
      <w:r w:rsidRPr="001266B6">
        <w:rPr>
          <w:b/>
          <w:bCs/>
          <w:kern w:val="2"/>
          <w:sz w:val="22"/>
          <w:szCs w:val="22"/>
        </w:rPr>
        <w:t>»</w:t>
      </w:r>
      <w:r w:rsidR="007E101B">
        <w:rPr>
          <w:b/>
          <w:bCs/>
          <w:kern w:val="2"/>
          <w:sz w:val="22"/>
          <w:szCs w:val="22"/>
        </w:rPr>
        <w:t>.</w:t>
      </w:r>
    </w:p>
    <w:bookmarkEnd w:id="0"/>
    <w:bookmarkEnd w:id="1"/>
    <w:bookmarkEnd w:id="2"/>
    <w:bookmarkEnd w:id="3"/>
    <w:p w14:paraId="01C5923D" w14:textId="77777777"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14:paraId="1387DBA5" w14:textId="77777777"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14:paraId="5E02063C" w14:textId="77EE2850"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 w:rsidRPr="002D5971">
        <w:rPr>
          <w:color w:val="111111"/>
          <w:sz w:val="22"/>
          <w:szCs w:val="22"/>
        </w:rPr>
        <w:t xml:space="preserve">Н.Н. </w:t>
      </w:r>
      <w:proofErr w:type="spellStart"/>
      <w:r w:rsidRPr="002D5971">
        <w:rPr>
          <w:color w:val="111111"/>
          <w:sz w:val="22"/>
          <w:szCs w:val="22"/>
        </w:rPr>
        <w:t>Линевич</w:t>
      </w:r>
      <w:proofErr w:type="spellEnd"/>
      <w:r w:rsidRPr="002D5971">
        <w:rPr>
          <w:color w:val="111111"/>
          <w:sz w:val="22"/>
          <w:szCs w:val="22"/>
        </w:rPr>
        <w:t xml:space="preserve">, которая сообщила о поступившем заявлении о внесении изменении в реестр членов АСО «АСП» от </w:t>
      </w:r>
      <w:r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7E101B">
        <w:rPr>
          <w:b/>
          <w:bCs/>
          <w:kern w:val="2"/>
          <w:sz w:val="22"/>
          <w:szCs w:val="22"/>
        </w:rPr>
        <w:t>Генстрой</w:t>
      </w:r>
      <w:proofErr w:type="spellEnd"/>
      <w:r>
        <w:rPr>
          <w:rFonts w:eastAsia="Lucida Sans Unicode"/>
          <w:b/>
          <w:bCs/>
          <w:kern w:val="2"/>
          <w:sz w:val="22"/>
          <w:szCs w:val="22"/>
        </w:rPr>
        <w:t>».</w:t>
      </w:r>
      <w:r w:rsidRPr="002D5971">
        <w:rPr>
          <w:color w:val="111111"/>
          <w:sz w:val="22"/>
          <w:szCs w:val="22"/>
        </w:rPr>
        <w:t xml:space="preserve"> Мероприятия по контролю соответствия требованиям членства проведены. Замечаний нет.</w:t>
      </w:r>
    </w:p>
    <w:p w14:paraId="0EB60C9C" w14:textId="77777777"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14:paraId="790E63DB" w14:textId="39402EC1" w:rsidR="001266B6" w:rsidRDefault="001266B6" w:rsidP="00126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7337E5">
        <w:rPr>
          <w:b/>
          <w:color w:val="111111"/>
          <w:sz w:val="22"/>
          <w:szCs w:val="22"/>
        </w:rPr>
        <w:t>Постановили</w:t>
      </w:r>
      <w:r w:rsidRPr="007337E5">
        <w:rPr>
          <w:color w:val="111111"/>
          <w:sz w:val="22"/>
          <w:szCs w:val="22"/>
        </w:rPr>
        <w:t>:</w:t>
      </w:r>
      <w:r w:rsidRPr="004A4EAD">
        <w:rPr>
          <w:color w:val="111111"/>
          <w:sz w:val="20"/>
          <w:szCs w:val="20"/>
        </w:rPr>
        <w:t xml:space="preserve"> </w:t>
      </w:r>
      <w:r w:rsidRPr="007337E5">
        <w:rPr>
          <w:color w:val="111111"/>
          <w:sz w:val="22"/>
          <w:szCs w:val="22"/>
        </w:rPr>
        <w:t xml:space="preserve">на основании поступившего заявления и </w:t>
      </w:r>
      <w:r w:rsidR="005F21A1">
        <w:rPr>
          <w:color w:val="111111"/>
          <w:sz w:val="22"/>
          <w:szCs w:val="22"/>
        </w:rPr>
        <w:t>оплаты денежных средств</w:t>
      </w:r>
      <w:r w:rsidRPr="007337E5">
        <w:rPr>
          <w:color w:val="111111"/>
          <w:sz w:val="22"/>
          <w:szCs w:val="22"/>
        </w:rPr>
        <w:t xml:space="preserve">, </w:t>
      </w:r>
      <w:r w:rsidR="005F21A1">
        <w:rPr>
          <w:rFonts w:eastAsia="Lucida Sans Unicode"/>
          <w:bCs/>
          <w:kern w:val="2"/>
          <w:sz w:val="22"/>
          <w:szCs w:val="22"/>
        </w:rPr>
        <w:t>установить для</w:t>
      </w:r>
      <w:r w:rsidR="00BC79B4">
        <w:rPr>
          <w:rFonts w:eastAsia="Lucida Sans Unicode"/>
          <w:bCs/>
          <w:kern w:val="2"/>
          <w:sz w:val="22"/>
          <w:szCs w:val="22"/>
        </w:rPr>
        <w:t xml:space="preserve"> </w:t>
      </w:r>
      <w:r w:rsidR="00BC79B4" w:rsidRPr="00BC79B4">
        <w:rPr>
          <w:rFonts w:eastAsia="Lucida Sans Unicode"/>
          <w:b/>
          <w:kern w:val="2"/>
          <w:sz w:val="22"/>
          <w:szCs w:val="22"/>
        </w:rPr>
        <w:t xml:space="preserve">ООО </w:t>
      </w:r>
      <w:r w:rsidR="00C7380B">
        <w:rPr>
          <w:rFonts w:eastAsia="Lucida Sans Unicode"/>
          <w:b/>
          <w:kern w:val="2"/>
          <w:sz w:val="22"/>
          <w:szCs w:val="22"/>
        </w:rPr>
        <w:t>«</w:t>
      </w:r>
      <w:r w:rsidR="007E101B">
        <w:rPr>
          <w:b/>
          <w:bCs/>
          <w:kern w:val="2"/>
          <w:sz w:val="22"/>
          <w:szCs w:val="22"/>
        </w:rPr>
        <w:t>Генстрой</w:t>
      </w:r>
      <w:r w:rsidR="00C7380B">
        <w:rPr>
          <w:b/>
          <w:bCs/>
          <w:kern w:val="2"/>
          <w:sz w:val="22"/>
          <w:szCs w:val="22"/>
        </w:rPr>
        <w:t>»</w:t>
      </w:r>
      <w:r w:rsidR="00BC79B4" w:rsidRPr="00BC79B4">
        <w:rPr>
          <w:rFonts w:eastAsia="Lucida Sans Unicode"/>
          <w:bCs/>
          <w:kern w:val="2"/>
          <w:sz w:val="22"/>
          <w:szCs w:val="22"/>
        </w:rPr>
        <w:t xml:space="preserve"> </w:t>
      </w:r>
      <w:r w:rsidR="005F21A1" w:rsidRPr="00C8462B">
        <w:rPr>
          <w:rFonts w:eastAsia="Lucida Sans Unicode"/>
          <w:bCs/>
          <w:kern w:val="2"/>
          <w:sz w:val="21"/>
          <w:szCs w:val="21"/>
        </w:rPr>
        <w:t>в компенсационном фонде обеспечения договорных обязательств I уровень ответственности (предельный размер обязательств по всем договорам не превышает 60 млн. руб.) и наделить правом осуществлять работы по договорам, заключенным с использованием конкурентных способов заключения договоров (кроме особо опасных, технически сложных и уникальных объектов)</w:t>
      </w:r>
      <w:r w:rsidR="00C7380B">
        <w:rPr>
          <w:rFonts w:eastAsia="Lucida Sans Unicode"/>
          <w:bCs/>
          <w:kern w:val="2"/>
          <w:sz w:val="22"/>
          <w:szCs w:val="22"/>
        </w:rPr>
        <w:t xml:space="preserve">. </w:t>
      </w:r>
    </w:p>
    <w:p w14:paraId="3819C8B0" w14:textId="77777777" w:rsidR="001266B6" w:rsidRDefault="001266B6" w:rsidP="00DA1AED">
      <w:pPr>
        <w:widowControl w:val="0"/>
        <w:tabs>
          <w:tab w:val="left" w:pos="5529"/>
        </w:tabs>
        <w:spacing w:line="240" w:lineRule="atLeast"/>
        <w:ind w:left="-284" w:right="140" w:firstLine="66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</w:p>
    <w:p w14:paraId="0590D5A5" w14:textId="77777777" w:rsidR="00953BC9" w:rsidRDefault="00953BC9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3FB5CFB2" w14:textId="77777777" w:rsidR="00953BC9" w:rsidRDefault="00953BC9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5E71C02C" w14:textId="3CEDAE1D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14:paraId="4CE630D9" w14:textId="77777777"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C2582" w14:textId="77777777" w:rsidR="006C145A" w:rsidRDefault="006C145A" w:rsidP="00F840BC">
      <w:r>
        <w:separator/>
      </w:r>
    </w:p>
  </w:endnote>
  <w:endnote w:type="continuationSeparator" w:id="0">
    <w:p w14:paraId="7CD6D8C7" w14:textId="77777777" w:rsidR="006C145A" w:rsidRDefault="006C145A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9876737"/>
      <w:docPartObj>
        <w:docPartGallery w:val="Page Numbers (Bottom of Page)"/>
        <w:docPartUnique/>
      </w:docPartObj>
    </w:sdtPr>
    <w:sdtEndPr/>
    <w:sdtContent>
      <w:p w14:paraId="20861D35" w14:textId="77777777"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14:paraId="541B4DDF" w14:textId="77777777"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22B34" w14:textId="77777777" w:rsidR="006C145A" w:rsidRDefault="006C145A" w:rsidP="00F840BC">
      <w:r>
        <w:separator/>
      </w:r>
    </w:p>
  </w:footnote>
  <w:footnote w:type="continuationSeparator" w:id="0">
    <w:p w14:paraId="2183E0F9" w14:textId="77777777" w:rsidR="006C145A" w:rsidRDefault="006C145A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5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"/>
  </w:num>
  <w:num w:numId="7">
    <w:abstractNumId w:val="16"/>
  </w:num>
  <w:num w:numId="8">
    <w:abstractNumId w:val="14"/>
  </w:num>
  <w:num w:numId="9">
    <w:abstractNumId w:val="13"/>
  </w:num>
  <w:num w:numId="10">
    <w:abstractNumId w:val="7"/>
  </w:num>
  <w:num w:numId="11">
    <w:abstractNumId w:val="10"/>
  </w:num>
  <w:num w:numId="12">
    <w:abstractNumId w:val="21"/>
  </w:num>
  <w:num w:numId="13">
    <w:abstractNumId w:val="8"/>
  </w:num>
  <w:num w:numId="14">
    <w:abstractNumId w:val="17"/>
  </w:num>
  <w:num w:numId="15">
    <w:abstractNumId w:val="6"/>
  </w:num>
  <w:num w:numId="16">
    <w:abstractNumId w:val="15"/>
  </w:num>
  <w:num w:numId="17">
    <w:abstractNumId w:val="18"/>
  </w:num>
  <w:num w:numId="18">
    <w:abstractNumId w:val="0"/>
  </w:num>
  <w:num w:numId="19">
    <w:abstractNumId w:val="20"/>
  </w:num>
  <w:num w:numId="20">
    <w:abstractNumId w:val="1"/>
  </w:num>
  <w:num w:numId="21">
    <w:abstractNumId w:val="12"/>
  </w:num>
  <w:num w:numId="22">
    <w:abstractNumId w:val="11"/>
  </w:num>
  <w:num w:numId="23">
    <w:abstractNumId w:val="4"/>
  </w:num>
  <w:num w:numId="24">
    <w:abstractNumId w:val="2"/>
  </w:num>
  <w:num w:numId="25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67C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5F8D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5866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145A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0DE0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B6C"/>
    <w:rsid w:val="00795E3E"/>
    <w:rsid w:val="007A2B88"/>
    <w:rsid w:val="007A4641"/>
    <w:rsid w:val="007A5B27"/>
    <w:rsid w:val="007A75FB"/>
    <w:rsid w:val="007B6CFC"/>
    <w:rsid w:val="007B7851"/>
    <w:rsid w:val="007C2418"/>
    <w:rsid w:val="007C51E6"/>
    <w:rsid w:val="007C547F"/>
    <w:rsid w:val="007D0F38"/>
    <w:rsid w:val="007D3D64"/>
    <w:rsid w:val="007E0BB3"/>
    <w:rsid w:val="007E101B"/>
    <w:rsid w:val="007F3ED1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3BC9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C72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3CAAA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4F620-941A-4A96-84CF-93AD3C451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Инспектор</cp:lastModifiedBy>
  <cp:revision>2</cp:revision>
  <cp:lastPrinted>2020-02-28T05:06:00Z</cp:lastPrinted>
  <dcterms:created xsi:type="dcterms:W3CDTF">2020-05-13T01:25:00Z</dcterms:created>
  <dcterms:modified xsi:type="dcterms:W3CDTF">2020-05-13T01:25:00Z</dcterms:modified>
</cp:coreProperties>
</file>