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9" w:type="dxa"/>
        <w:tblInd w:w="-108" w:type="dxa"/>
        <w:tblLayout w:type="fixed"/>
        <w:tblCellMar>
          <w:left w:w="10" w:type="dxa"/>
          <w:right w:w="10" w:type="dxa"/>
        </w:tblCellMar>
        <w:tblLook w:val="04A0" w:firstRow="1" w:lastRow="0" w:firstColumn="1" w:lastColumn="0" w:noHBand="0" w:noVBand="1"/>
      </w:tblPr>
      <w:tblGrid>
        <w:gridCol w:w="2670"/>
        <w:gridCol w:w="7639"/>
      </w:tblGrid>
      <w:tr w:rsidR="00686522" w:rsidRPr="00763B58" w:rsidTr="00686522">
        <w:trPr>
          <w:trHeight w:val="1560"/>
        </w:trPr>
        <w:tc>
          <w:tcPr>
            <w:tcW w:w="2670" w:type="dxa"/>
            <w:shd w:val="clear" w:color="auto" w:fill="FFFFFF"/>
            <w:tcMar>
              <w:top w:w="0" w:type="dxa"/>
              <w:left w:w="108" w:type="dxa"/>
              <w:bottom w:w="0" w:type="dxa"/>
              <w:right w:w="108" w:type="dxa"/>
            </w:tcMar>
            <w:vAlign w:val="center"/>
          </w:tcPr>
          <w:p w:rsidR="00686522" w:rsidRDefault="00897C4E" w:rsidP="00A123C8">
            <w:pPr>
              <w:pStyle w:val="Standard"/>
              <w:tabs>
                <w:tab w:val="left" w:pos="859"/>
              </w:tabs>
              <w:spacing w:after="120"/>
              <w:jc w:val="center"/>
            </w:pPr>
            <w:r w:rsidRPr="00105AA1">
              <w:rPr>
                <w:noProof/>
                <w:lang w:eastAsia="ru-RU" w:bidi="ar-SA"/>
              </w:rPr>
              <w:drawing>
                <wp:inline distT="0" distB="0" distL="0" distR="0">
                  <wp:extent cx="1304925" cy="8382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38200"/>
                          </a:xfrm>
                          <a:prstGeom prst="rect">
                            <a:avLst/>
                          </a:prstGeom>
                          <a:noFill/>
                          <a:ln>
                            <a:noFill/>
                          </a:ln>
                        </pic:spPr>
                      </pic:pic>
                    </a:graphicData>
                  </a:graphic>
                </wp:inline>
              </w:drawing>
            </w:r>
          </w:p>
        </w:tc>
        <w:tc>
          <w:tcPr>
            <w:tcW w:w="7639" w:type="dxa"/>
            <w:shd w:val="clear" w:color="auto" w:fill="FFFFFF"/>
            <w:tcMar>
              <w:top w:w="0" w:type="dxa"/>
              <w:left w:w="108" w:type="dxa"/>
              <w:bottom w:w="0" w:type="dxa"/>
              <w:right w:w="108" w:type="dxa"/>
            </w:tcMar>
            <w:vAlign w:val="center"/>
          </w:tcPr>
          <w:p w:rsidR="00686522" w:rsidRDefault="00686522" w:rsidP="00D25660">
            <w:pPr>
              <w:pStyle w:val="Standard"/>
              <w:spacing w:before="120" w:after="0" w:line="240" w:lineRule="atLeast"/>
              <w:jc w:val="right"/>
            </w:pPr>
            <w:r>
              <w:rPr>
                <w:rFonts w:ascii="Times New Roman" w:hAnsi="Times New Roman" w:cs="Times New Roman"/>
                <w:sz w:val="28"/>
                <w:szCs w:val="28"/>
              </w:rPr>
              <w:t>Ассоциация Саморегулируемая организация</w:t>
            </w:r>
          </w:p>
          <w:p w:rsidR="00686522" w:rsidRDefault="00686522" w:rsidP="00D25660">
            <w:pPr>
              <w:pStyle w:val="Standard"/>
              <w:spacing w:after="0" w:line="240" w:lineRule="atLeast"/>
              <w:jc w:val="right"/>
            </w:pPr>
            <w:r>
              <w:rPr>
                <w:rFonts w:ascii="Times New Roman" w:hAnsi="Times New Roman" w:cs="Times New Roman"/>
                <w:sz w:val="28"/>
                <w:szCs w:val="28"/>
              </w:rPr>
              <w:t>«Альянс строителей Приморья»</w:t>
            </w:r>
          </w:p>
          <w:p w:rsidR="00686522" w:rsidRDefault="00686522" w:rsidP="00D25660">
            <w:pPr>
              <w:pStyle w:val="Standard"/>
              <w:spacing w:after="0" w:line="240" w:lineRule="atLeast"/>
              <w:jc w:val="right"/>
            </w:pPr>
            <w:r>
              <w:rPr>
                <w:rFonts w:ascii="Times New Roman" w:hAnsi="Times New Roman" w:cs="Times New Roman"/>
                <w:sz w:val="28"/>
                <w:szCs w:val="28"/>
              </w:rPr>
              <w:t>690012, г. Владивосток, ул. Калинина, д. 42, оф. 214</w:t>
            </w:r>
          </w:p>
          <w:p w:rsidR="00753EA7" w:rsidRDefault="00753EA7" w:rsidP="00D25660">
            <w:pPr>
              <w:pStyle w:val="Standard"/>
              <w:spacing w:line="240" w:lineRule="atLeast"/>
              <w:jc w:val="right"/>
              <w:rPr>
                <w:rFonts w:ascii="Times New Roman" w:hAnsi="Times New Roman" w:cs="Times New Roman"/>
                <w:lang w:val="en-US"/>
              </w:rPr>
            </w:pPr>
            <w:bookmarkStart w:id="0" w:name="_Hlk527714845"/>
            <w:r w:rsidRPr="00753EA7">
              <w:rPr>
                <w:rFonts w:ascii="Times New Roman" w:hAnsi="Times New Roman" w:cs="Times New Roman"/>
              </w:rPr>
              <w:t>тел</w:t>
            </w:r>
            <w:r w:rsidRPr="00753EA7">
              <w:rPr>
                <w:rFonts w:ascii="Times New Roman" w:hAnsi="Times New Roman" w:cs="Times New Roman"/>
                <w:lang w:val="en-US"/>
              </w:rPr>
              <w:t>: (423) 248-77-78, 242-99-24, 242-90-01,</w:t>
            </w:r>
            <w:bookmarkEnd w:id="0"/>
          </w:p>
          <w:p w:rsidR="00753EA7" w:rsidRDefault="00753EA7" w:rsidP="00D25660">
            <w:pPr>
              <w:pStyle w:val="Standard"/>
              <w:spacing w:line="240" w:lineRule="atLeast"/>
              <w:jc w:val="right"/>
              <w:rPr>
                <w:rFonts w:ascii="Times New Roman" w:hAnsi="Times New Roman" w:cs="Times New Roman"/>
                <w:lang w:val="en-US"/>
              </w:rPr>
            </w:pPr>
            <w:r w:rsidRPr="00753EA7">
              <w:rPr>
                <w:rFonts w:ascii="Times New Roman" w:hAnsi="Times New Roman" w:cs="Times New Roman"/>
                <w:lang w:val="en-US"/>
              </w:rPr>
              <w:t xml:space="preserve">e-mail: office@a-s-p.org, </w:t>
            </w:r>
            <w:r w:rsidRPr="00753EA7">
              <w:rPr>
                <w:rFonts w:ascii="Times New Roman" w:hAnsi="Times New Roman" w:cs="Times New Roman"/>
              </w:rPr>
              <w:t>сайт</w:t>
            </w:r>
            <w:r w:rsidRPr="00753EA7">
              <w:rPr>
                <w:rFonts w:ascii="Times New Roman" w:hAnsi="Times New Roman" w:cs="Times New Roman"/>
                <w:lang w:val="en-US"/>
              </w:rPr>
              <w:t>: http://www.a-s-p.org</w:t>
            </w:r>
          </w:p>
          <w:p w:rsidR="00686522" w:rsidRPr="00753EA7" w:rsidRDefault="00686522" w:rsidP="00753EA7">
            <w:pPr>
              <w:pStyle w:val="Standard"/>
              <w:spacing w:line="240" w:lineRule="atLeast"/>
              <w:jc w:val="center"/>
              <w:rPr>
                <w:lang w:val="en-US"/>
              </w:rPr>
            </w:pPr>
          </w:p>
        </w:tc>
      </w:tr>
    </w:tbl>
    <w:p w:rsidR="003114CA" w:rsidRPr="00753EA7" w:rsidRDefault="003114CA">
      <w:pPr>
        <w:pBdr>
          <w:top w:val="single" w:sz="4" w:space="1" w:color="auto"/>
        </w:pBdr>
        <w:spacing w:after="360"/>
        <w:jc w:val="center"/>
        <w:rPr>
          <w:lang w:val="en-US"/>
        </w:rPr>
      </w:pPr>
    </w:p>
    <w:tbl>
      <w:tblPr>
        <w:tblW w:w="10309" w:type="dxa"/>
        <w:tblInd w:w="-108" w:type="dxa"/>
        <w:tblLayout w:type="fixed"/>
        <w:tblCellMar>
          <w:left w:w="28" w:type="dxa"/>
          <w:right w:w="28" w:type="dxa"/>
        </w:tblCellMar>
        <w:tblLook w:val="0000" w:firstRow="0" w:lastRow="0" w:firstColumn="0" w:lastColumn="0" w:noHBand="0" w:noVBand="0"/>
      </w:tblPr>
      <w:tblGrid>
        <w:gridCol w:w="3408"/>
        <w:gridCol w:w="3748"/>
        <w:gridCol w:w="398"/>
        <w:gridCol w:w="255"/>
        <w:gridCol w:w="1420"/>
        <w:gridCol w:w="370"/>
        <w:gridCol w:w="370"/>
        <w:gridCol w:w="282"/>
        <w:gridCol w:w="58"/>
      </w:tblGrid>
      <w:tr w:rsidR="003114CA" w:rsidRPr="00763B58">
        <w:tblPrEx>
          <w:tblCellMar>
            <w:top w:w="0" w:type="dxa"/>
            <w:bottom w:w="0" w:type="dxa"/>
          </w:tblCellMar>
        </w:tblPrEx>
        <w:tc>
          <w:tcPr>
            <w:tcW w:w="3402" w:type="dxa"/>
            <w:tcBorders>
              <w:top w:val="nil"/>
              <w:left w:val="nil"/>
              <w:bottom w:val="single" w:sz="4" w:space="0" w:color="auto"/>
              <w:right w:val="nil"/>
            </w:tcBorders>
            <w:vAlign w:val="bottom"/>
          </w:tcPr>
          <w:p w:rsidR="00E12DA4" w:rsidRPr="00763B58" w:rsidRDefault="00E12DA4" w:rsidP="00E12DA4">
            <w:pPr>
              <w:jc w:val="center"/>
              <w:rPr>
                <w:i/>
                <w:noProof/>
                <w:sz w:val="24"/>
                <w:szCs w:val="24"/>
              </w:rPr>
            </w:pPr>
            <w:r w:rsidRPr="00763B58">
              <w:rPr>
                <w:i/>
                <w:noProof/>
                <w:sz w:val="24"/>
                <w:szCs w:val="24"/>
              </w:rPr>
              <w:t>г. Владивосток,</w:t>
            </w:r>
          </w:p>
          <w:p w:rsidR="003114CA" w:rsidRPr="00763B58" w:rsidRDefault="00E12DA4" w:rsidP="00E12DA4">
            <w:pPr>
              <w:jc w:val="center"/>
              <w:rPr>
                <w:sz w:val="24"/>
                <w:szCs w:val="24"/>
              </w:rPr>
            </w:pPr>
            <w:r w:rsidRPr="00763B58">
              <w:rPr>
                <w:i/>
                <w:noProof/>
                <w:sz w:val="24"/>
                <w:szCs w:val="24"/>
              </w:rPr>
              <w:t xml:space="preserve"> ул. Калинина, д. 42, каб. 214</w:t>
            </w:r>
          </w:p>
        </w:tc>
        <w:tc>
          <w:tcPr>
            <w:tcW w:w="3742" w:type="dxa"/>
            <w:tcBorders>
              <w:top w:val="nil"/>
              <w:left w:val="nil"/>
              <w:bottom w:val="nil"/>
              <w:right w:val="nil"/>
            </w:tcBorders>
            <w:vAlign w:val="bottom"/>
          </w:tcPr>
          <w:p w:rsidR="003114CA" w:rsidRPr="00763B58" w:rsidRDefault="003114CA">
            <w:pPr>
              <w:jc w:val="right"/>
              <w:rPr>
                <w:sz w:val="24"/>
                <w:szCs w:val="24"/>
              </w:rPr>
            </w:pPr>
            <w:r w:rsidRPr="00763B58">
              <w:rPr>
                <w:sz w:val="24"/>
                <w:szCs w:val="24"/>
              </w:rPr>
              <w:t>“</w:t>
            </w:r>
          </w:p>
        </w:tc>
        <w:tc>
          <w:tcPr>
            <w:tcW w:w="397" w:type="dxa"/>
            <w:tcBorders>
              <w:top w:val="nil"/>
              <w:left w:val="nil"/>
              <w:bottom w:val="single" w:sz="4" w:space="0" w:color="auto"/>
              <w:right w:val="nil"/>
            </w:tcBorders>
            <w:vAlign w:val="bottom"/>
          </w:tcPr>
          <w:p w:rsidR="003114CA" w:rsidRPr="001768F9" w:rsidRDefault="001768F9" w:rsidP="00C0172C">
            <w:pPr>
              <w:jc w:val="center"/>
              <w:rPr>
                <w:sz w:val="24"/>
                <w:szCs w:val="24"/>
                <w:lang w:val="en-US"/>
              </w:rPr>
            </w:pPr>
            <w:r>
              <w:rPr>
                <w:sz w:val="24"/>
                <w:szCs w:val="24"/>
                <w:lang w:val="en-US"/>
              </w:rPr>
              <w:t>0</w:t>
            </w:r>
            <w:r w:rsidR="00530174">
              <w:rPr>
                <w:sz w:val="24"/>
                <w:szCs w:val="24"/>
                <w:lang w:val="en-US"/>
              </w:rPr>
              <w:t>9</w:t>
            </w:r>
          </w:p>
        </w:tc>
        <w:tc>
          <w:tcPr>
            <w:tcW w:w="255" w:type="dxa"/>
            <w:tcBorders>
              <w:top w:val="nil"/>
              <w:left w:val="nil"/>
              <w:bottom w:val="nil"/>
              <w:right w:val="nil"/>
            </w:tcBorders>
            <w:vAlign w:val="bottom"/>
          </w:tcPr>
          <w:p w:rsidR="003114CA" w:rsidRPr="00763B58" w:rsidRDefault="003114CA">
            <w:pPr>
              <w:rPr>
                <w:sz w:val="24"/>
                <w:szCs w:val="24"/>
              </w:rPr>
            </w:pPr>
            <w:r w:rsidRPr="00763B58">
              <w:rPr>
                <w:sz w:val="24"/>
                <w:szCs w:val="24"/>
              </w:rPr>
              <w:t>”</w:t>
            </w:r>
          </w:p>
        </w:tc>
        <w:tc>
          <w:tcPr>
            <w:tcW w:w="1418" w:type="dxa"/>
            <w:tcBorders>
              <w:top w:val="nil"/>
              <w:left w:val="nil"/>
              <w:bottom w:val="single" w:sz="4" w:space="0" w:color="auto"/>
              <w:right w:val="nil"/>
            </w:tcBorders>
            <w:vAlign w:val="bottom"/>
          </w:tcPr>
          <w:p w:rsidR="003114CA" w:rsidRPr="00530174" w:rsidRDefault="00530174">
            <w:pPr>
              <w:jc w:val="center"/>
              <w:rPr>
                <w:sz w:val="24"/>
                <w:szCs w:val="24"/>
              </w:rPr>
            </w:pPr>
            <w:r>
              <w:rPr>
                <w:sz w:val="24"/>
                <w:szCs w:val="24"/>
              </w:rPr>
              <w:t>ноября</w:t>
            </w:r>
          </w:p>
        </w:tc>
        <w:tc>
          <w:tcPr>
            <w:tcW w:w="369" w:type="dxa"/>
            <w:tcBorders>
              <w:top w:val="nil"/>
              <w:left w:val="nil"/>
              <w:bottom w:val="nil"/>
              <w:right w:val="nil"/>
            </w:tcBorders>
            <w:vAlign w:val="bottom"/>
          </w:tcPr>
          <w:p w:rsidR="003114CA" w:rsidRPr="00763B58" w:rsidRDefault="003114CA">
            <w:pPr>
              <w:jc w:val="right"/>
              <w:rPr>
                <w:sz w:val="24"/>
                <w:szCs w:val="24"/>
              </w:rPr>
            </w:pPr>
            <w:r w:rsidRPr="00763B58">
              <w:rPr>
                <w:sz w:val="24"/>
                <w:szCs w:val="24"/>
              </w:rPr>
              <w:t>20</w:t>
            </w:r>
          </w:p>
        </w:tc>
        <w:tc>
          <w:tcPr>
            <w:tcW w:w="369" w:type="dxa"/>
            <w:tcBorders>
              <w:top w:val="nil"/>
              <w:left w:val="nil"/>
              <w:bottom w:val="single" w:sz="4" w:space="0" w:color="auto"/>
              <w:right w:val="nil"/>
            </w:tcBorders>
            <w:vAlign w:val="bottom"/>
          </w:tcPr>
          <w:p w:rsidR="003114CA" w:rsidRPr="00763B58" w:rsidRDefault="00E12DA4">
            <w:pPr>
              <w:rPr>
                <w:sz w:val="24"/>
                <w:szCs w:val="24"/>
              </w:rPr>
            </w:pPr>
            <w:r w:rsidRPr="00763B58">
              <w:rPr>
                <w:sz w:val="24"/>
                <w:szCs w:val="24"/>
              </w:rPr>
              <w:t>18</w:t>
            </w:r>
          </w:p>
        </w:tc>
        <w:tc>
          <w:tcPr>
            <w:tcW w:w="340" w:type="dxa"/>
            <w:gridSpan w:val="2"/>
            <w:tcBorders>
              <w:top w:val="nil"/>
              <w:left w:val="nil"/>
              <w:bottom w:val="nil"/>
              <w:right w:val="nil"/>
            </w:tcBorders>
            <w:vAlign w:val="bottom"/>
          </w:tcPr>
          <w:p w:rsidR="003114CA" w:rsidRPr="00763B58" w:rsidRDefault="003114CA">
            <w:pPr>
              <w:ind w:left="57"/>
              <w:rPr>
                <w:sz w:val="24"/>
                <w:szCs w:val="24"/>
              </w:rPr>
            </w:pPr>
            <w:r w:rsidRPr="00763B58">
              <w:rPr>
                <w:sz w:val="24"/>
                <w:szCs w:val="24"/>
              </w:rPr>
              <w:t>г.</w:t>
            </w:r>
          </w:p>
        </w:tc>
      </w:tr>
      <w:tr w:rsidR="003114CA" w:rsidRPr="00763B58">
        <w:tblPrEx>
          <w:tblCellMar>
            <w:top w:w="0" w:type="dxa"/>
            <w:bottom w:w="0" w:type="dxa"/>
          </w:tblCellMar>
        </w:tblPrEx>
        <w:trPr>
          <w:gridAfter w:val="1"/>
          <w:wAfter w:w="58" w:type="dxa"/>
          <w:cantSplit/>
        </w:trPr>
        <w:tc>
          <w:tcPr>
            <w:tcW w:w="3402" w:type="dxa"/>
            <w:tcBorders>
              <w:top w:val="nil"/>
              <w:left w:val="nil"/>
              <w:bottom w:val="nil"/>
              <w:right w:val="nil"/>
            </w:tcBorders>
          </w:tcPr>
          <w:p w:rsidR="003114CA" w:rsidRPr="00763B58" w:rsidRDefault="003114CA">
            <w:pPr>
              <w:jc w:val="center"/>
            </w:pPr>
            <w:r w:rsidRPr="00763B58">
              <w:t>(место составления)</w:t>
            </w:r>
          </w:p>
        </w:tc>
        <w:tc>
          <w:tcPr>
            <w:tcW w:w="3742" w:type="dxa"/>
            <w:tcBorders>
              <w:top w:val="nil"/>
              <w:left w:val="nil"/>
              <w:bottom w:val="nil"/>
              <w:right w:val="nil"/>
            </w:tcBorders>
          </w:tcPr>
          <w:p w:rsidR="003114CA" w:rsidRPr="00763B58" w:rsidRDefault="003114CA"/>
        </w:tc>
        <w:tc>
          <w:tcPr>
            <w:tcW w:w="3090" w:type="dxa"/>
            <w:gridSpan w:val="6"/>
            <w:tcBorders>
              <w:top w:val="nil"/>
              <w:left w:val="nil"/>
              <w:bottom w:val="nil"/>
              <w:right w:val="nil"/>
            </w:tcBorders>
          </w:tcPr>
          <w:p w:rsidR="003114CA" w:rsidRPr="00763B58" w:rsidRDefault="003114CA">
            <w:pPr>
              <w:jc w:val="center"/>
            </w:pPr>
            <w:r w:rsidRPr="00763B58">
              <w:t>(дата составления)</w:t>
            </w:r>
          </w:p>
        </w:tc>
      </w:tr>
    </w:tbl>
    <w:p w:rsidR="003114CA" w:rsidRDefault="001768F9">
      <w:pPr>
        <w:ind w:left="7144"/>
        <w:jc w:val="center"/>
        <w:rPr>
          <w:sz w:val="24"/>
          <w:szCs w:val="24"/>
        </w:rPr>
      </w:pPr>
      <w:r>
        <w:rPr>
          <w:sz w:val="24"/>
          <w:szCs w:val="24"/>
        </w:rPr>
        <w:t>1</w:t>
      </w:r>
      <w:r w:rsidR="006716D6">
        <w:rPr>
          <w:sz w:val="24"/>
          <w:szCs w:val="24"/>
        </w:rPr>
        <w:t>1</w:t>
      </w:r>
      <w:r>
        <w:rPr>
          <w:sz w:val="24"/>
          <w:szCs w:val="24"/>
        </w:rPr>
        <w:t>:</w:t>
      </w:r>
      <w:r w:rsidR="00E05C08">
        <w:rPr>
          <w:sz w:val="24"/>
          <w:szCs w:val="24"/>
          <w:lang w:val="en-US"/>
        </w:rPr>
        <w:t>3</w:t>
      </w:r>
      <w:r w:rsidR="00530174">
        <w:rPr>
          <w:sz w:val="24"/>
          <w:szCs w:val="24"/>
        </w:rPr>
        <w:t>0</w:t>
      </w:r>
    </w:p>
    <w:p w:rsidR="003114CA" w:rsidRDefault="003114CA">
      <w:pPr>
        <w:pBdr>
          <w:top w:val="single" w:sz="4" w:space="1" w:color="auto"/>
        </w:pBdr>
        <w:ind w:left="7144"/>
        <w:jc w:val="center"/>
      </w:pPr>
      <w:r>
        <w:t>(время</w:t>
      </w:r>
      <w:r w:rsidR="00BE71CE">
        <w:t xml:space="preserve"> составления</w:t>
      </w:r>
      <w:r>
        <w:t>)</w:t>
      </w:r>
    </w:p>
    <w:p w:rsidR="005E48DE" w:rsidRDefault="005E48DE" w:rsidP="005B4E4A">
      <w:pPr>
        <w:jc w:val="center"/>
        <w:rPr>
          <w:b/>
          <w:bCs/>
          <w:sz w:val="26"/>
          <w:szCs w:val="26"/>
        </w:rPr>
      </w:pPr>
    </w:p>
    <w:p w:rsidR="00043F31" w:rsidRDefault="00043F31" w:rsidP="00043F31">
      <w:pPr>
        <w:jc w:val="center"/>
        <w:rPr>
          <w:b/>
          <w:bCs/>
          <w:sz w:val="26"/>
          <w:szCs w:val="26"/>
        </w:rPr>
      </w:pPr>
    </w:p>
    <w:p w:rsidR="00043F31" w:rsidRDefault="00043F31" w:rsidP="00043F31">
      <w:pPr>
        <w:jc w:val="center"/>
        <w:rPr>
          <w:b/>
          <w:bCs/>
          <w:sz w:val="26"/>
          <w:szCs w:val="26"/>
        </w:rPr>
      </w:pPr>
      <w:bookmarkStart w:id="1" w:name="_GoBack"/>
      <w:r w:rsidRPr="00BE71CE">
        <w:rPr>
          <w:b/>
          <w:bCs/>
          <w:sz w:val="26"/>
          <w:szCs w:val="26"/>
        </w:rPr>
        <w:t xml:space="preserve">ПРОТОКОЛ № </w:t>
      </w:r>
      <w:r w:rsidR="001B5B20">
        <w:rPr>
          <w:b/>
          <w:bCs/>
          <w:sz w:val="26"/>
          <w:szCs w:val="26"/>
        </w:rPr>
        <w:t>40-18</w:t>
      </w:r>
    </w:p>
    <w:p w:rsidR="00043F31" w:rsidRPr="00BE71CE" w:rsidRDefault="00043F31" w:rsidP="00043F31">
      <w:pPr>
        <w:jc w:val="center"/>
        <w:rPr>
          <w:b/>
          <w:bCs/>
          <w:sz w:val="26"/>
          <w:szCs w:val="26"/>
        </w:rPr>
      </w:pPr>
      <w:r w:rsidRPr="00BE71CE">
        <w:rPr>
          <w:b/>
          <w:bCs/>
          <w:sz w:val="26"/>
          <w:szCs w:val="26"/>
        </w:rPr>
        <w:t>заседания Дисциплинарного комитета Ассоциации Саморегулируемой организации</w:t>
      </w:r>
    </w:p>
    <w:p w:rsidR="00043F31" w:rsidRDefault="00043F31" w:rsidP="00043F31">
      <w:pPr>
        <w:jc w:val="center"/>
        <w:rPr>
          <w:b/>
          <w:bCs/>
          <w:sz w:val="26"/>
          <w:szCs w:val="26"/>
        </w:rPr>
      </w:pPr>
      <w:r w:rsidRPr="00BE71CE">
        <w:rPr>
          <w:b/>
          <w:bCs/>
          <w:sz w:val="26"/>
          <w:szCs w:val="26"/>
        </w:rPr>
        <w:t xml:space="preserve">«Альянс строителей Приморья» (АСО «АСП») </w:t>
      </w:r>
    </w:p>
    <w:p w:rsidR="00215ADE" w:rsidRDefault="00215ADE" w:rsidP="00043F31">
      <w:pPr>
        <w:jc w:val="center"/>
        <w:rPr>
          <w:b/>
          <w:bCs/>
          <w:sz w:val="26"/>
          <w:szCs w:val="26"/>
        </w:rPr>
      </w:pPr>
    </w:p>
    <w:p w:rsidR="00043F31" w:rsidRPr="00366890" w:rsidRDefault="00043F31" w:rsidP="00043F31">
      <w:pPr>
        <w:jc w:val="both"/>
        <w:rPr>
          <w:b/>
          <w:sz w:val="24"/>
          <w:szCs w:val="24"/>
          <w:u w:val="single"/>
        </w:rPr>
      </w:pPr>
      <w:r w:rsidRPr="00366890">
        <w:rPr>
          <w:b/>
          <w:sz w:val="24"/>
          <w:szCs w:val="24"/>
          <w:u w:val="single"/>
        </w:rPr>
        <w:t>Присутствуют члены Дисциплинарного комитета:</w:t>
      </w:r>
    </w:p>
    <w:p w:rsidR="00043F31" w:rsidRPr="00DC08DE" w:rsidRDefault="00043F31" w:rsidP="00043F31">
      <w:pPr>
        <w:jc w:val="both"/>
        <w:rPr>
          <w:sz w:val="24"/>
          <w:szCs w:val="24"/>
        </w:rPr>
      </w:pPr>
      <w:r w:rsidRPr="00DC08DE">
        <w:rPr>
          <w:sz w:val="24"/>
          <w:szCs w:val="24"/>
        </w:rPr>
        <w:t>Председатель Дисциплинарного комитета – Яковлева Ксения Сергеевна</w:t>
      </w:r>
      <w:r>
        <w:rPr>
          <w:sz w:val="24"/>
          <w:szCs w:val="24"/>
        </w:rPr>
        <w:t>;</w:t>
      </w:r>
    </w:p>
    <w:p w:rsidR="00043F31" w:rsidRDefault="00043F31" w:rsidP="00043F31">
      <w:pPr>
        <w:jc w:val="both"/>
        <w:rPr>
          <w:sz w:val="24"/>
          <w:szCs w:val="24"/>
        </w:rPr>
      </w:pPr>
      <w:r w:rsidRPr="00DC08DE">
        <w:rPr>
          <w:sz w:val="24"/>
          <w:szCs w:val="24"/>
        </w:rPr>
        <w:t>Заместитель Председателя Дисциплинарного комитета – Федоренко Сергей Владимирович</w:t>
      </w:r>
      <w:r>
        <w:rPr>
          <w:sz w:val="24"/>
          <w:szCs w:val="24"/>
        </w:rPr>
        <w:t>;</w:t>
      </w:r>
    </w:p>
    <w:p w:rsidR="00043F31" w:rsidRDefault="00043F31" w:rsidP="00043F31">
      <w:pPr>
        <w:jc w:val="both"/>
        <w:rPr>
          <w:sz w:val="24"/>
          <w:szCs w:val="24"/>
        </w:rPr>
      </w:pPr>
      <w:r w:rsidRPr="00DC08DE">
        <w:rPr>
          <w:sz w:val="24"/>
          <w:szCs w:val="24"/>
        </w:rPr>
        <w:t>Член Дисциплинарного комитета – Чабанюк Елена Владимировна.</w:t>
      </w:r>
    </w:p>
    <w:p w:rsidR="00043F31" w:rsidRDefault="00043F31" w:rsidP="00043F31">
      <w:pPr>
        <w:jc w:val="both"/>
        <w:rPr>
          <w:sz w:val="24"/>
          <w:szCs w:val="24"/>
        </w:rPr>
      </w:pPr>
      <w:r w:rsidRPr="00DC08DE">
        <w:rPr>
          <w:sz w:val="24"/>
          <w:szCs w:val="24"/>
        </w:rPr>
        <w:t>Присутствует 3 (три) члена комитета. Кворум имеется.</w:t>
      </w:r>
    </w:p>
    <w:p w:rsidR="00043F31" w:rsidRDefault="00043F31" w:rsidP="00043F31">
      <w:pPr>
        <w:jc w:val="both"/>
        <w:rPr>
          <w:sz w:val="24"/>
          <w:szCs w:val="24"/>
        </w:rPr>
      </w:pPr>
      <w:r w:rsidRPr="00DC08DE">
        <w:rPr>
          <w:sz w:val="24"/>
          <w:szCs w:val="24"/>
        </w:rPr>
        <w:t>Форма проведения заседания - совместное очное присутствие членов Дисциплинарного комитета АСО «АСП».</w:t>
      </w:r>
    </w:p>
    <w:p w:rsidR="00043F31" w:rsidRPr="00DC08DE" w:rsidRDefault="00043F31" w:rsidP="00043F31">
      <w:pPr>
        <w:jc w:val="both"/>
        <w:rPr>
          <w:sz w:val="24"/>
          <w:szCs w:val="24"/>
        </w:rPr>
      </w:pPr>
      <w:r w:rsidRPr="00DC08DE">
        <w:rPr>
          <w:sz w:val="24"/>
          <w:szCs w:val="24"/>
        </w:rPr>
        <w:t>Форма голосования по вопросам повестки дня - открытое голосование.</w:t>
      </w:r>
    </w:p>
    <w:p w:rsidR="00043F31" w:rsidRPr="00DC08DE" w:rsidRDefault="00043F31" w:rsidP="00043F31">
      <w:pPr>
        <w:jc w:val="both"/>
        <w:rPr>
          <w:sz w:val="24"/>
          <w:szCs w:val="24"/>
        </w:rPr>
      </w:pPr>
    </w:p>
    <w:p w:rsidR="00043F31" w:rsidRPr="00366890" w:rsidRDefault="00043F31" w:rsidP="00043F31">
      <w:pPr>
        <w:jc w:val="both"/>
        <w:rPr>
          <w:sz w:val="24"/>
          <w:szCs w:val="24"/>
        </w:rPr>
      </w:pPr>
      <w:r w:rsidRPr="00366890">
        <w:rPr>
          <w:sz w:val="24"/>
          <w:szCs w:val="24"/>
        </w:rPr>
        <w:t>Решаются проце</w:t>
      </w:r>
      <w:r>
        <w:rPr>
          <w:sz w:val="24"/>
          <w:szCs w:val="24"/>
        </w:rPr>
        <w:t>ссуальные</w:t>
      </w:r>
      <w:r w:rsidRPr="00366890">
        <w:rPr>
          <w:sz w:val="24"/>
          <w:szCs w:val="24"/>
        </w:rPr>
        <w:t xml:space="preserve"> </w:t>
      </w:r>
      <w:r>
        <w:rPr>
          <w:sz w:val="24"/>
          <w:szCs w:val="24"/>
        </w:rPr>
        <w:t xml:space="preserve">и организационные </w:t>
      </w:r>
      <w:r w:rsidRPr="00366890">
        <w:rPr>
          <w:sz w:val="24"/>
          <w:szCs w:val="24"/>
        </w:rPr>
        <w:t xml:space="preserve">вопросы: </w:t>
      </w:r>
    </w:p>
    <w:p w:rsidR="00D71D0D" w:rsidRDefault="00043F31" w:rsidP="00043F31">
      <w:pPr>
        <w:jc w:val="both"/>
        <w:rPr>
          <w:sz w:val="24"/>
          <w:szCs w:val="24"/>
        </w:rPr>
      </w:pPr>
      <w:r w:rsidRPr="00366890">
        <w:rPr>
          <w:b/>
          <w:sz w:val="24"/>
          <w:szCs w:val="24"/>
          <w:u w:val="single"/>
        </w:rPr>
        <w:t>СЛУШАЛИ:</w:t>
      </w:r>
      <w:r w:rsidRPr="00366890">
        <w:rPr>
          <w:sz w:val="24"/>
          <w:szCs w:val="24"/>
        </w:rPr>
        <w:t xml:space="preserve"> Федоренко С.В.</w:t>
      </w:r>
      <w:r>
        <w:rPr>
          <w:sz w:val="24"/>
          <w:szCs w:val="24"/>
        </w:rPr>
        <w:t>, который предложил</w:t>
      </w:r>
      <w:r w:rsidR="00D71D0D">
        <w:rPr>
          <w:sz w:val="24"/>
          <w:szCs w:val="24"/>
        </w:rPr>
        <w:t>:</w:t>
      </w:r>
    </w:p>
    <w:p w:rsidR="00D71D0D" w:rsidRDefault="00D71D0D" w:rsidP="00043F31">
      <w:pPr>
        <w:jc w:val="both"/>
        <w:rPr>
          <w:sz w:val="24"/>
          <w:szCs w:val="24"/>
        </w:rPr>
      </w:pPr>
      <w:r>
        <w:rPr>
          <w:sz w:val="24"/>
          <w:szCs w:val="24"/>
        </w:rPr>
        <w:t>И</w:t>
      </w:r>
      <w:r w:rsidR="00043F31" w:rsidRPr="00366890">
        <w:rPr>
          <w:sz w:val="24"/>
          <w:szCs w:val="24"/>
        </w:rPr>
        <w:t xml:space="preserve">збрать </w:t>
      </w:r>
      <w:r w:rsidR="00043F31" w:rsidRPr="00043F31">
        <w:rPr>
          <w:color w:val="000000" w:themeColor="text1"/>
          <w:sz w:val="24"/>
          <w:szCs w:val="24"/>
        </w:rPr>
        <w:t>Председательствующим</w:t>
      </w:r>
      <w:r w:rsidR="00043F31" w:rsidRPr="00366890">
        <w:rPr>
          <w:sz w:val="24"/>
          <w:szCs w:val="24"/>
        </w:rPr>
        <w:t xml:space="preserve"> </w:t>
      </w:r>
      <w:r w:rsidR="00043F31">
        <w:rPr>
          <w:sz w:val="24"/>
          <w:szCs w:val="24"/>
        </w:rPr>
        <w:t xml:space="preserve">на </w:t>
      </w:r>
      <w:r w:rsidR="00043F31" w:rsidRPr="00366890">
        <w:rPr>
          <w:sz w:val="24"/>
          <w:szCs w:val="24"/>
        </w:rPr>
        <w:t>заседани</w:t>
      </w:r>
      <w:r w:rsidR="00043F31">
        <w:rPr>
          <w:sz w:val="24"/>
          <w:szCs w:val="24"/>
        </w:rPr>
        <w:t>и</w:t>
      </w:r>
      <w:r w:rsidR="00043F31" w:rsidRPr="00366890">
        <w:rPr>
          <w:sz w:val="24"/>
          <w:szCs w:val="24"/>
        </w:rPr>
        <w:t xml:space="preserve"> Дисциплинарного комитета – Яковлеву К.С. </w:t>
      </w:r>
    </w:p>
    <w:p w:rsidR="00043F31" w:rsidRDefault="00043F31" w:rsidP="00043F31">
      <w:pPr>
        <w:jc w:val="both"/>
        <w:rPr>
          <w:sz w:val="24"/>
          <w:szCs w:val="24"/>
        </w:rPr>
      </w:pPr>
      <w:r w:rsidRPr="00366890">
        <w:rPr>
          <w:sz w:val="24"/>
          <w:szCs w:val="24"/>
        </w:rPr>
        <w:t>Избрать Секретарем заседания Дисциплинарного комитета – Чабанюк Е.В.</w:t>
      </w:r>
    </w:p>
    <w:p w:rsidR="00043F31" w:rsidRPr="00366890" w:rsidRDefault="00043F31" w:rsidP="00043F31">
      <w:pPr>
        <w:jc w:val="both"/>
        <w:rPr>
          <w:sz w:val="24"/>
          <w:szCs w:val="24"/>
        </w:rPr>
      </w:pPr>
    </w:p>
    <w:p w:rsidR="00043F31" w:rsidRPr="00366890" w:rsidRDefault="00043F31" w:rsidP="00043F31">
      <w:pPr>
        <w:jc w:val="both"/>
        <w:rPr>
          <w:b/>
          <w:sz w:val="24"/>
          <w:szCs w:val="24"/>
          <w:u w:val="single"/>
        </w:rPr>
      </w:pPr>
      <w:r w:rsidRPr="0050169C">
        <w:rPr>
          <w:sz w:val="24"/>
          <w:szCs w:val="24"/>
          <w:u w:val="single"/>
        </w:rPr>
        <w:t>РЕШИЛИ</w:t>
      </w:r>
      <w:r w:rsidRPr="00366890">
        <w:rPr>
          <w:b/>
          <w:sz w:val="24"/>
          <w:szCs w:val="24"/>
          <w:u w:val="single"/>
        </w:rPr>
        <w:t>:</w:t>
      </w:r>
    </w:p>
    <w:p w:rsidR="00043F31" w:rsidRDefault="00043F31" w:rsidP="00043F31">
      <w:pPr>
        <w:jc w:val="both"/>
        <w:rPr>
          <w:sz w:val="24"/>
          <w:szCs w:val="24"/>
        </w:rPr>
      </w:pPr>
      <w:r w:rsidRPr="00366890">
        <w:rPr>
          <w:sz w:val="24"/>
          <w:szCs w:val="24"/>
        </w:rPr>
        <w:t>Избрать Председател</w:t>
      </w:r>
      <w:r>
        <w:rPr>
          <w:sz w:val="24"/>
          <w:szCs w:val="24"/>
        </w:rPr>
        <w:t>ьствующим</w:t>
      </w:r>
      <w:r w:rsidRPr="00366890">
        <w:rPr>
          <w:sz w:val="24"/>
          <w:szCs w:val="24"/>
        </w:rPr>
        <w:t xml:space="preserve"> </w:t>
      </w:r>
      <w:r>
        <w:rPr>
          <w:sz w:val="24"/>
          <w:szCs w:val="24"/>
        </w:rPr>
        <w:t xml:space="preserve">на </w:t>
      </w:r>
      <w:r w:rsidRPr="00366890">
        <w:rPr>
          <w:sz w:val="24"/>
          <w:szCs w:val="24"/>
        </w:rPr>
        <w:t>заседани</w:t>
      </w:r>
      <w:r>
        <w:rPr>
          <w:sz w:val="24"/>
          <w:szCs w:val="24"/>
        </w:rPr>
        <w:t>и</w:t>
      </w:r>
      <w:r w:rsidRPr="00366890">
        <w:rPr>
          <w:sz w:val="24"/>
          <w:szCs w:val="24"/>
        </w:rPr>
        <w:t xml:space="preserve"> Дисциплинарного комитета – Яковлеву К.С.</w:t>
      </w:r>
    </w:p>
    <w:p w:rsidR="00043F31" w:rsidRPr="00366890" w:rsidRDefault="00043F31" w:rsidP="00043F31">
      <w:pPr>
        <w:jc w:val="both"/>
        <w:rPr>
          <w:sz w:val="24"/>
          <w:szCs w:val="24"/>
        </w:rPr>
      </w:pPr>
      <w:r w:rsidRPr="00366890">
        <w:rPr>
          <w:sz w:val="24"/>
          <w:szCs w:val="24"/>
        </w:rPr>
        <w:t>Избрать Секретарем заседания Дисциплинарного комитета – Чабанюк Е.В.</w:t>
      </w:r>
    </w:p>
    <w:p w:rsidR="00043F31" w:rsidRPr="00366890" w:rsidRDefault="00043F31" w:rsidP="00043F31">
      <w:pPr>
        <w:jc w:val="both"/>
        <w:rPr>
          <w:sz w:val="24"/>
          <w:szCs w:val="24"/>
        </w:rPr>
      </w:pPr>
    </w:p>
    <w:p w:rsidR="00043F31" w:rsidRDefault="00043F31" w:rsidP="00043F31">
      <w:pPr>
        <w:jc w:val="both"/>
        <w:rPr>
          <w:sz w:val="24"/>
          <w:szCs w:val="24"/>
        </w:rPr>
      </w:pPr>
      <w:r w:rsidRPr="00366890">
        <w:rPr>
          <w:b/>
          <w:sz w:val="24"/>
          <w:szCs w:val="24"/>
          <w:u w:val="single"/>
        </w:rPr>
        <w:t>РЕЗУЛЬТАТЫ ГОЛОСОВАНИЯ:</w:t>
      </w:r>
      <w:r w:rsidRPr="00366890">
        <w:rPr>
          <w:sz w:val="24"/>
          <w:szCs w:val="24"/>
        </w:rPr>
        <w:t xml:space="preserve"> ЗА:</w:t>
      </w:r>
      <w:r>
        <w:rPr>
          <w:sz w:val="24"/>
          <w:szCs w:val="24"/>
        </w:rPr>
        <w:t xml:space="preserve"> </w:t>
      </w:r>
      <w:r w:rsidRPr="00366890">
        <w:rPr>
          <w:sz w:val="24"/>
          <w:szCs w:val="24"/>
        </w:rPr>
        <w:t xml:space="preserve">3, ПРОТИВ: 0, ВОЗДЕРЖАЛИСЬ: 0. </w:t>
      </w:r>
    </w:p>
    <w:p w:rsidR="00043F31" w:rsidRDefault="00043F31" w:rsidP="00043F31">
      <w:pPr>
        <w:jc w:val="both"/>
        <w:rPr>
          <w:sz w:val="24"/>
          <w:szCs w:val="24"/>
        </w:rPr>
      </w:pPr>
      <w:r w:rsidRPr="00366890">
        <w:rPr>
          <w:sz w:val="24"/>
          <w:szCs w:val="24"/>
        </w:rPr>
        <w:t>РЕШЕНИЕ ПРИНЯТО ЕДИНОГЛАСНО.</w:t>
      </w:r>
    </w:p>
    <w:p w:rsidR="00043F31" w:rsidRDefault="00043F31" w:rsidP="00043F31">
      <w:pPr>
        <w:jc w:val="both"/>
        <w:rPr>
          <w:sz w:val="24"/>
          <w:szCs w:val="24"/>
        </w:rPr>
      </w:pPr>
    </w:p>
    <w:p w:rsidR="0050169C" w:rsidRPr="0050169C" w:rsidRDefault="00366890" w:rsidP="00E93071">
      <w:pPr>
        <w:jc w:val="both"/>
        <w:rPr>
          <w:sz w:val="24"/>
          <w:szCs w:val="24"/>
        </w:rPr>
      </w:pPr>
      <w:r w:rsidRPr="002236F9">
        <w:rPr>
          <w:b/>
          <w:sz w:val="24"/>
          <w:szCs w:val="24"/>
          <w:u w:val="single"/>
        </w:rPr>
        <w:t>В присутствии:</w:t>
      </w:r>
      <w:r w:rsidR="0050169C">
        <w:rPr>
          <w:b/>
          <w:sz w:val="24"/>
          <w:szCs w:val="24"/>
        </w:rPr>
        <w:t xml:space="preserve"> </w:t>
      </w:r>
      <w:r w:rsidR="00E93071">
        <w:rPr>
          <w:sz w:val="24"/>
          <w:szCs w:val="24"/>
        </w:rPr>
        <w:t>представители ООО «КАПСТРОЙ» на заседание Дисциплинарного комитета АСО «АСП» не явились.</w:t>
      </w:r>
    </w:p>
    <w:p w:rsidR="0050169C" w:rsidRDefault="0050169C" w:rsidP="0050169C">
      <w:pPr>
        <w:jc w:val="both"/>
        <w:rPr>
          <w:b/>
          <w:sz w:val="24"/>
          <w:szCs w:val="24"/>
        </w:rPr>
      </w:pPr>
    </w:p>
    <w:p w:rsidR="0050169C" w:rsidRPr="002236F9" w:rsidRDefault="0050169C" w:rsidP="0050169C">
      <w:pPr>
        <w:jc w:val="both"/>
        <w:rPr>
          <w:b/>
          <w:sz w:val="24"/>
          <w:szCs w:val="24"/>
          <w:u w:val="single"/>
        </w:rPr>
      </w:pPr>
      <w:r w:rsidRPr="002236F9">
        <w:rPr>
          <w:b/>
          <w:sz w:val="24"/>
          <w:szCs w:val="24"/>
          <w:u w:val="single"/>
        </w:rPr>
        <w:t>Повестка дня:</w:t>
      </w:r>
    </w:p>
    <w:p w:rsidR="00A455C2" w:rsidRDefault="00D71D0D" w:rsidP="00D71D0D">
      <w:pPr>
        <w:ind w:firstLine="360"/>
        <w:jc w:val="both"/>
        <w:rPr>
          <w:sz w:val="24"/>
          <w:szCs w:val="24"/>
        </w:rPr>
      </w:pPr>
      <w:r>
        <w:rPr>
          <w:sz w:val="24"/>
          <w:szCs w:val="24"/>
        </w:rPr>
        <w:t>1.</w:t>
      </w:r>
      <w:r w:rsidR="00606270" w:rsidRPr="00606270">
        <w:rPr>
          <w:sz w:val="24"/>
          <w:szCs w:val="24"/>
        </w:rPr>
        <w:t xml:space="preserve"> </w:t>
      </w:r>
      <w:r w:rsidR="0050169C" w:rsidRPr="00157091">
        <w:rPr>
          <w:sz w:val="24"/>
          <w:szCs w:val="24"/>
        </w:rPr>
        <w:t>О применении мер</w:t>
      </w:r>
      <w:r>
        <w:rPr>
          <w:sz w:val="24"/>
          <w:szCs w:val="24"/>
        </w:rPr>
        <w:t>ы</w:t>
      </w:r>
      <w:r w:rsidR="0050169C" w:rsidRPr="00157091">
        <w:rPr>
          <w:sz w:val="24"/>
          <w:szCs w:val="24"/>
        </w:rPr>
        <w:t xml:space="preserve"> дисциплинарного воздействия </w:t>
      </w:r>
      <w:r w:rsidR="0050169C" w:rsidRPr="00275A86">
        <w:rPr>
          <w:color w:val="000000" w:themeColor="text1"/>
          <w:sz w:val="24"/>
          <w:szCs w:val="24"/>
        </w:rPr>
        <w:t xml:space="preserve">- вынесение </w:t>
      </w:r>
      <w:r w:rsidR="00275A86" w:rsidRPr="00275A86">
        <w:rPr>
          <w:color w:val="000000" w:themeColor="text1"/>
          <w:sz w:val="24"/>
          <w:szCs w:val="24"/>
        </w:rPr>
        <w:t>предписания об обязательном устранении нарушений</w:t>
      </w:r>
      <w:r w:rsidR="0050169C" w:rsidRPr="00275A86">
        <w:rPr>
          <w:color w:val="000000" w:themeColor="text1"/>
          <w:sz w:val="24"/>
          <w:szCs w:val="24"/>
        </w:rPr>
        <w:t xml:space="preserve"> </w:t>
      </w:r>
      <w:r w:rsidR="00F17FB0">
        <w:rPr>
          <w:color w:val="000000" w:themeColor="text1"/>
          <w:sz w:val="24"/>
          <w:szCs w:val="24"/>
        </w:rPr>
        <w:t>ООО «КАПСТРОЙ»</w:t>
      </w:r>
      <w:r w:rsidR="00B34B20">
        <w:rPr>
          <w:color w:val="000000" w:themeColor="text1"/>
          <w:sz w:val="24"/>
          <w:szCs w:val="24"/>
        </w:rPr>
        <w:t xml:space="preserve"> </w:t>
      </w:r>
      <w:r w:rsidR="0050169C" w:rsidRPr="00275A86">
        <w:rPr>
          <w:color w:val="000000" w:themeColor="text1"/>
          <w:sz w:val="24"/>
          <w:szCs w:val="24"/>
        </w:rPr>
        <w:t>в связи с</w:t>
      </w:r>
      <w:r w:rsidR="0050169C" w:rsidRPr="00157091">
        <w:rPr>
          <w:sz w:val="24"/>
          <w:szCs w:val="24"/>
        </w:rPr>
        <w:t xml:space="preserve"> выявленными нарушениями</w:t>
      </w:r>
      <w:r w:rsidR="00B65B7C">
        <w:rPr>
          <w:sz w:val="24"/>
          <w:szCs w:val="24"/>
        </w:rPr>
        <w:t xml:space="preserve"> на </w:t>
      </w:r>
      <w:r w:rsidR="00A455C2">
        <w:rPr>
          <w:sz w:val="24"/>
          <w:szCs w:val="24"/>
        </w:rPr>
        <w:t xml:space="preserve">основании </w:t>
      </w:r>
      <w:r w:rsidR="00842C4A">
        <w:rPr>
          <w:sz w:val="24"/>
          <w:szCs w:val="24"/>
        </w:rPr>
        <w:t>А</w:t>
      </w:r>
      <w:r w:rsidR="00A455C2">
        <w:rPr>
          <w:sz w:val="24"/>
          <w:szCs w:val="24"/>
        </w:rPr>
        <w:t xml:space="preserve">кта внеплановой выездной проверки </w:t>
      </w:r>
      <w:r w:rsidR="00A455C2" w:rsidRPr="00A455C2">
        <w:rPr>
          <w:sz w:val="24"/>
          <w:szCs w:val="24"/>
        </w:rPr>
        <w:t xml:space="preserve">№ </w:t>
      </w:r>
      <w:r w:rsidR="006716D6">
        <w:rPr>
          <w:sz w:val="24"/>
          <w:szCs w:val="24"/>
        </w:rPr>
        <w:t>7</w:t>
      </w:r>
      <w:r w:rsidR="001768F9">
        <w:rPr>
          <w:sz w:val="24"/>
          <w:szCs w:val="24"/>
        </w:rPr>
        <w:t>В</w:t>
      </w:r>
      <w:r w:rsidR="00A455C2" w:rsidRPr="00A455C2">
        <w:rPr>
          <w:sz w:val="24"/>
          <w:szCs w:val="24"/>
        </w:rPr>
        <w:t xml:space="preserve"> от </w:t>
      </w:r>
      <w:r w:rsidR="006716D6">
        <w:rPr>
          <w:sz w:val="24"/>
          <w:szCs w:val="24"/>
        </w:rPr>
        <w:t>01</w:t>
      </w:r>
      <w:r w:rsidR="00A455C2" w:rsidRPr="00A455C2">
        <w:rPr>
          <w:sz w:val="24"/>
          <w:szCs w:val="24"/>
        </w:rPr>
        <w:t>.10.2018</w:t>
      </w:r>
      <w:r w:rsidR="0050169C" w:rsidRPr="00157091">
        <w:rPr>
          <w:sz w:val="24"/>
          <w:szCs w:val="24"/>
        </w:rPr>
        <w:t xml:space="preserve">. </w:t>
      </w:r>
    </w:p>
    <w:p w:rsidR="00366890" w:rsidRPr="00157091" w:rsidRDefault="008E2F47" w:rsidP="00D71D0D">
      <w:pPr>
        <w:ind w:firstLine="360"/>
        <w:jc w:val="both"/>
        <w:rPr>
          <w:sz w:val="24"/>
          <w:szCs w:val="24"/>
        </w:rPr>
      </w:pPr>
      <w:r w:rsidRPr="00A22A8D">
        <w:rPr>
          <w:b/>
          <w:sz w:val="24"/>
          <w:szCs w:val="24"/>
        </w:rPr>
        <w:t>По первому вопросу повестки дня:</w:t>
      </w:r>
      <w:r>
        <w:rPr>
          <w:sz w:val="24"/>
          <w:szCs w:val="24"/>
        </w:rPr>
        <w:t xml:space="preserve"> З</w:t>
      </w:r>
      <w:r w:rsidR="002236F9" w:rsidRPr="00157091">
        <w:rPr>
          <w:sz w:val="24"/>
          <w:szCs w:val="24"/>
        </w:rPr>
        <w:t xml:space="preserve">аслушана </w:t>
      </w:r>
      <w:r w:rsidR="00922C77">
        <w:rPr>
          <w:sz w:val="24"/>
          <w:szCs w:val="24"/>
        </w:rPr>
        <w:t>п</w:t>
      </w:r>
      <w:r w:rsidR="002236F9" w:rsidRPr="00157091">
        <w:rPr>
          <w:sz w:val="24"/>
          <w:szCs w:val="24"/>
        </w:rPr>
        <w:t>редседател</w:t>
      </w:r>
      <w:r w:rsidR="00B605FB" w:rsidRPr="00157091">
        <w:rPr>
          <w:sz w:val="24"/>
          <w:szCs w:val="24"/>
        </w:rPr>
        <w:t>ь</w:t>
      </w:r>
      <w:r w:rsidR="002236F9" w:rsidRPr="00157091">
        <w:rPr>
          <w:sz w:val="24"/>
          <w:szCs w:val="24"/>
        </w:rPr>
        <w:t xml:space="preserve"> </w:t>
      </w:r>
      <w:r w:rsidR="00753EA7" w:rsidRPr="00157091">
        <w:rPr>
          <w:sz w:val="24"/>
          <w:szCs w:val="24"/>
        </w:rPr>
        <w:t>Д</w:t>
      </w:r>
      <w:r w:rsidR="002236F9" w:rsidRPr="00157091">
        <w:rPr>
          <w:sz w:val="24"/>
          <w:szCs w:val="24"/>
        </w:rPr>
        <w:t>исциплинарного комитета – Яковлев</w:t>
      </w:r>
      <w:r w:rsidR="00B605FB" w:rsidRPr="00157091">
        <w:rPr>
          <w:sz w:val="24"/>
          <w:szCs w:val="24"/>
        </w:rPr>
        <w:t>а</w:t>
      </w:r>
      <w:r w:rsidR="002236F9" w:rsidRPr="00157091">
        <w:rPr>
          <w:sz w:val="24"/>
          <w:szCs w:val="24"/>
        </w:rPr>
        <w:t xml:space="preserve"> Ксени</w:t>
      </w:r>
      <w:r w:rsidR="00B605FB" w:rsidRPr="00157091">
        <w:rPr>
          <w:sz w:val="24"/>
          <w:szCs w:val="24"/>
        </w:rPr>
        <w:t>я</w:t>
      </w:r>
      <w:r w:rsidR="002236F9" w:rsidRPr="00157091">
        <w:rPr>
          <w:sz w:val="24"/>
          <w:szCs w:val="24"/>
        </w:rPr>
        <w:t xml:space="preserve"> Сергеевн</w:t>
      </w:r>
      <w:r w:rsidR="00B605FB" w:rsidRPr="00157091">
        <w:rPr>
          <w:sz w:val="24"/>
          <w:szCs w:val="24"/>
        </w:rPr>
        <w:t>а</w:t>
      </w:r>
      <w:r w:rsidR="002236F9" w:rsidRPr="00157091">
        <w:rPr>
          <w:sz w:val="24"/>
          <w:szCs w:val="24"/>
        </w:rPr>
        <w:t xml:space="preserve">. </w:t>
      </w:r>
      <w:r w:rsidR="0050169C" w:rsidRPr="00157091">
        <w:rPr>
          <w:sz w:val="24"/>
          <w:szCs w:val="24"/>
        </w:rPr>
        <w:t xml:space="preserve">В ходе рассмотрения материалов, поступивших </w:t>
      </w:r>
      <w:r w:rsidR="00753EA7" w:rsidRPr="00157091">
        <w:rPr>
          <w:sz w:val="24"/>
          <w:szCs w:val="24"/>
        </w:rPr>
        <w:t>от</w:t>
      </w:r>
      <w:r w:rsidR="0050169C" w:rsidRPr="00157091">
        <w:rPr>
          <w:sz w:val="24"/>
          <w:szCs w:val="24"/>
        </w:rPr>
        <w:t xml:space="preserve"> Контрольного комитета АСО «АСП» установлено следующее:</w:t>
      </w:r>
      <w:r w:rsidR="002236F9" w:rsidRPr="00157091">
        <w:rPr>
          <w:sz w:val="24"/>
          <w:szCs w:val="24"/>
        </w:rPr>
        <w:t xml:space="preserve"> </w:t>
      </w:r>
      <w:r w:rsidR="003022BA">
        <w:rPr>
          <w:sz w:val="24"/>
          <w:szCs w:val="24"/>
        </w:rPr>
        <w:t>с</w:t>
      </w:r>
      <w:r w:rsidR="002236F9" w:rsidRPr="00157091">
        <w:rPr>
          <w:sz w:val="24"/>
          <w:szCs w:val="24"/>
        </w:rPr>
        <w:t xml:space="preserve">пециалистами </w:t>
      </w:r>
      <w:r w:rsidR="00753EA7" w:rsidRPr="00157091">
        <w:rPr>
          <w:sz w:val="24"/>
          <w:szCs w:val="24"/>
        </w:rPr>
        <w:t>К</w:t>
      </w:r>
      <w:r w:rsidR="002236F9" w:rsidRPr="00157091">
        <w:rPr>
          <w:sz w:val="24"/>
          <w:szCs w:val="24"/>
        </w:rPr>
        <w:t xml:space="preserve">онтрольного комитета АСО «АСП» председателем </w:t>
      </w:r>
      <w:r>
        <w:rPr>
          <w:sz w:val="24"/>
          <w:szCs w:val="24"/>
        </w:rPr>
        <w:t>К</w:t>
      </w:r>
      <w:r w:rsidR="002236F9" w:rsidRPr="00157091">
        <w:rPr>
          <w:sz w:val="24"/>
          <w:szCs w:val="24"/>
        </w:rPr>
        <w:t>онтрольного комитета -</w:t>
      </w:r>
      <w:r w:rsidR="00FB0EA9">
        <w:rPr>
          <w:sz w:val="24"/>
          <w:szCs w:val="24"/>
        </w:rPr>
        <w:t xml:space="preserve"> </w:t>
      </w:r>
      <w:r w:rsidR="002236F9" w:rsidRPr="00157091">
        <w:rPr>
          <w:sz w:val="24"/>
          <w:szCs w:val="24"/>
        </w:rPr>
        <w:t xml:space="preserve">В.О. Флоря, </w:t>
      </w:r>
      <w:r w:rsidR="00B022D0">
        <w:rPr>
          <w:sz w:val="24"/>
          <w:szCs w:val="24"/>
        </w:rPr>
        <w:t xml:space="preserve">главным </w:t>
      </w:r>
      <w:r w:rsidR="002236F9" w:rsidRPr="00157091">
        <w:rPr>
          <w:sz w:val="24"/>
          <w:szCs w:val="24"/>
        </w:rPr>
        <w:t xml:space="preserve">специалистом по строительному надзору – В.В. Бабушкиным в отношении </w:t>
      </w:r>
      <w:r w:rsidR="00F17FB0">
        <w:rPr>
          <w:sz w:val="24"/>
          <w:szCs w:val="24"/>
        </w:rPr>
        <w:t>ООО «КАПСТРОЙ»</w:t>
      </w:r>
      <w:r w:rsidR="002236F9" w:rsidRPr="00157091">
        <w:rPr>
          <w:sz w:val="24"/>
          <w:szCs w:val="24"/>
        </w:rPr>
        <w:t xml:space="preserve">, на основании приказа № </w:t>
      </w:r>
      <w:r w:rsidR="006716D6">
        <w:rPr>
          <w:sz w:val="24"/>
          <w:szCs w:val="24"/>
        </w:rPr>
        <w:t>7</w:t>
      </w:r>
      <w:r w:rsidR="00D94096">
        <w:rPr>
          <w:sz w:val="24"/>
          <w:szCs w:val="24"/>
        </w:rPr>
        <w:t>В</w:t>
      </w:r>
      <w:r w:rsidR="003C22DC" w:rsidRPr="00157091">
        <w:rPr>
          <w:sz w:val="24"/>
          <w:szCs w:val="24"/>
        </w:rPr>
        <w:t xml:space="preserve"> </w:t>
      </w:r>
      <w:r w:rsidR="002236F9" w:rsidRPr="00157091">
        <w:rPr>
          <w:sz w:val="24"/>
          <w:szCs w:val="24"/>
        </w:rPr>
        <w:t xml:space="preserve">от </w:t>
      </w:r>
      <w:r w:rsidR="00D94096">
        <w:rPr>
          <w:sz w:val="24"/>
          <w:szCs w:val="24"/>
        </w:rPr>
        <w:t>1</w:t>
      </w:r>
      <w:r w:rsidR="006716D6">
        <w:rPr>
          <w:sz w:val="24"/>
          <w:szCs w:val="24"/>
        </w:rPr>
        <w:t>8</w:t>
      </w:r>
      <w:r w:rsidR="003C22DC" w:rsidRPr="00157091">
        <w:rPr>
          <w:sz w:val="24"/>
          <w:szCs w:val="24"/>
        </w:rPr>
        <w:t>.09.2018</w:t>
      </w:r>
      <w:r w:rsidR="002236F9" w:rsidRPr="00157091">
        <w:rPr>
          <w:sz w:val="24"/>
          <w:szCs w:val="24"/>
        </w:rPr>
        <w:t xml:space="preserve">, </w:t>
      </w:r>
      <w:r w:rsidR="006716D6">
        <w:rPr>
          <w:sz w:val="24"/>
          <w:szCs w:val="24"/>
        </w:rPr>
        <w:t>28</w:t>
      </w:r>
      <w:r w:rsidR="00545714" w:rsidRPr="00157091">
        <w:rPr>
          <w:sz w:val="24"/>
          <w:szCs w:val="24"/>
        </w:rPr>
        <w:t>.</w:t>
      </w:r>
      <w:r w:rsidR="006716D6">
        <w:rPr>
          <w:sz w:val="24"/>
          <w:szCs w:val="24"/>
        </w:rPr>
        <w:t>09</w:t>
      </w:r>
      <w:r w:rsidR="00545714" w:rsidRPr="00157091">
        <w:rPr>
          <w:sz w:val="24"/>
          <w:szCs w:val="24"/>
        </w:rPr>
        <w:t xml:space="preserve">.2018 </w:t>
      </w:r>
      <w:r w:rsidR="002236F9" w:rsidRPr="00157091">
        <w:rPr>
          <w:sz w:val="24"/>
          <w:szCs w:val="24"/>
        </w:rPr>
        <w:t>проведена внеплановая выездная проверка объекта</w:t>
      </w:r>
      <w:r w:rsidR="00753EA7" w:rsidRPr="00157091">
        <w:rPr>
          <w:sz w:val="24"/>
          <w:szCs w:val="24"/>
        </w:rPr>
        <w:t>:</w:t>
      </w:r>
      <w:r w:rsidR="003C22DC" w:rsidRPr="00157091">
        <w:rPr>
          <w:sz w:val="24"/>
          <w:szCs w:val="24"/>
        </w:rPr>
        <w:t xml:space="preserve"> </w:t>
      </w:r>
      <w:r w:rsidR="003C22DC" w:rsidRPr="00157091">
        <w:rPr>
          <w:sz w:val="24"/>
          <w:szCs w:val="24"/>
        </w:rPr>
        <w:lastRenderedPageBreak/>
        <w:t>«</w:t>
      </w:r>
      <w:r w:rsidR="006716D6">
        <w:rPr>
          <w:sz w:val="24"/>
          <w:szCs w:val="24"/>
        </w:rPr>
        <w:t>Капитальный ремонт здания муниципального бюджетного дошкольного образовательного учреждения «Детский сад №49» по ул. Первостроителей, 9 в мкр. Врангель г. Находка</w:t>
      </w:r>
      <w:r w:rsidR="00740ABF">
        <w:rPr>
          <w:sz w:val="24"/>
          <w:szCs w:val="24"/>
        </w:rPr>
        <w:t>».</w:t>
      </w:r>
      <w:r w:rsidR="003C22DC" w:rsidRPr="00157091">
        <w:rPr>
          <w:sz w:val="24"/>
          <w:szCs w:val="24"/>
        </w:rPr>
        <w:t xml:space="preserve"> </w:t>
      </w:r>
      <w:r w:rsidR="00D94096">
        <w:rPr>
          <w:sz w:val="24"/>
          <w:szCs w:val="24"/>
        </w:rPr>
        <w:t>Капитальный ремонт</w:t>
      </w:r>
      <w:r w:rsidR="003C22DC" w:rsidRPr="00157091">
        <w:rPr>
          <w:sz w:val="24"/>
          <w:szCs w:val="24"/>
        </w:rPr>
        <w:t xml:space="preserve"> осуществляется на основании контракта, заключенного конкурентным способом, № </w:t>
      </w:r>
      <w:r w:rsidR="006716D6">
        <w:rPr>
          <w:sz w:val="24"/>
          <w:szCs w:val="24"/>
        </w:rPr>
        <w:t>ТППК-243-01.04.01.2-2018 от 30.05.2018</w:t>
      </w:r>
      <w:r w:rsidR="00606270">
        <w:rPr>
          <w:sz w:val="24"/>
          <w:szCs w:val="24"/>
        </w:rPr>
        <w:t>,</w:t>
      </w:r>
      <w:r w:rsidR="003C22DC" w:rsidRPr="00157091">
        <w:rPr>
          <w:sz w:val="24"/>
          <w:szCs w:val="24"/>
        </w:rPr>
        <w:t xml:space="preserve"> в части выполнения работ по </w:t>
      </w:r>
      <w:r w:rsidR="00D94096">
        <w:rPr>
          <w:sz w:val="24"/>
          <w:szCs w:val="24"/>
        </w:rPr>
        <w:t>капитальному ремонту</w:t>
      </w:r>
      <w:r w:rsidR="003C22DC" w:rsidRPr="00157091">
        <w:rPr>
          <w:sz w:val="24"/>
          <w:szCs w:val="24"/>
        </w:rPr>
        <w:t xml:space="preserve">. В качестве заказчика выступает – </w:t>
      </w:r>
      <w:r w:rsidR="006716D6">
        <w:rPr>
          <w:sz w:val="24"/>
          <w:szCs w:val="24"/>
        </w:rPr>
        <w:t>ООО «Транснефть</w:t>
      </w:r>
      <w:r w:rsidR="00214E86">
        <w:rPr>
          <w:sz w:val="24"/>
          <w:szCs w:val="24"/>
        </w:rPr>
        <w:t>-Восток</w:t>
      </w:r>
      <w:r w:rsidR="006716D6">
        <w:rPr>
          <w:sz w:val="24"/>
          <w:szCs w:val="24"/>
        </w:rPr>
        <w:t>»</w:t>
      </w:r>
      <w:r w:rsidR="00887D50">
        <w:rPr>
          <w:sz w:val="24"/>
          <w:szCs w:val="24"/>
        </w:rPr>
        <w:t>,</w:t>
      </w:r>
      <w:r w:rsidR="003C22DC" w:rsidRPr="00157091">
        <w:rPr>
          <w:sz w:val="24"/>
          <w:szCs w:val="24"/>
        </w:rPr>
        <w:t xml:space="preserve"> в качестве подрядчика выступает член АСО «АСП» </w:t>
      </w:r>
      <w:r w:rsidR="00F17FB0">
        <w:rPr>
          <w:sz w:val="24"/>
          <w:szCs w:val="24"/>
        </w:rPr>
        <w:t>ООО «КАПСТРОЙ»</w:t>
      </w:r>
      <w:r w:rsidR="003C22DC" w:rsidRPr="00157091">
        <w:rPr>
          <w:sz w:val="24"/>
          <w:szCs w:val="24"/>
        </w:rPr>
        <w:t xml:space="preserve">, генеральный директор </w:t>
      </w:r>
      <w:r w:rsidR="00214E86">
        <w:rPr>
          <w:sz w:val="24"/>
          <w:szCs w:val="24"/>
        </w:rPr>
        <w:t>А.И. Рудюк</w:t>
      </w:r>
      <w:r w:rsidR="00545714" w:rsidRPr="00157091">
        <w:rPr>
          <w:sz w:val="24"/>
          <w:szCs w:val="24"/>
        </w:rPr>
        <w:t xml:space="preserve">, ИНН </w:t>
      </w:r>
      <w:r w:rsidR="00887D50">
        <w:rPr>
          <w:sz w:val="24"/>
          <w:szCs w:val="24"/>
        </w:rPr>
        <w:t>25</w:t>
      </w:r>
      <w:r w:rsidR="00214E86">
        <w:rPr>
          <w:sz w:val="24"/>
          <w:szCs w:val="24"/>
        </w:rPr>
        <w:t>24004983</w:t>
      </w:r>
      <w:r w:rsidR="00545714" w:rsidRPr="00157091">
        <w:rPr>
          <w:sz w:val="24"/>
          <w:szCs w:val="24"/>
        </w:rPr>
        <w:t>.</w:t>
      </w:r>
      <w:r w:rsidR="009C066E" w:rsidRPr="00157091">
        <w:rPr>
          <w:sz w:val="24"/>
          <w:szCs w:val="24"/>
        </w:rPr>
        <w:t xml:space="preserve"> Предметом проверки являлось исполнение </w:t>
      </w:r>
      <w:r w:rsidR="00F17FB0">
        <w:rPr>
          <w:sz w:val="24"/>
          <w:szCs w:val="24"/>
        </w:rPr>
        <w:t>ООО «КАПСТРОЙ»</w:t>
      </w:r>
      <w:r w:rsidR="0041423F">
        <w:rPr>
          <w:sz w:val="24"/>
          <w:szCs w:val="24"/>
        </w:rPr>
        <w:t xml:space="preserve"> </w:t>
      </w:r>
      <w:r w:rsidR="009C066E" w:rsidRPr="00157091">
        <w:rPr>
          <w:sz w:val="24"/>
          <w:szCs w:val="24"/>
        </w:rPr>
        <w:t>обязательств по указанному контракту</w:t>
      </w:r>
      <w:r w:rsidR="00A455C2">
        <w:rPr>
          <w:sz w:val="24"/>
          <w:szCs w:val="24"/>
        </w:rPr>
        <w:t>.</w:t>
      </w:r>
    </w:p>
    <w:p w:rsidR="0050169C" w:rsidRPr="00157091" w:rsidRDefault="0050169C" w:rsidP="0050169C">
      <w:pPr>
        <w:jc w:val="both"/>
        <w:rPr>
          <w:sz w:val="16"/>
          <w:szCs w:val="16"/>
        </w:rPr>
      </w:pPr>
      <w:r w:rsidRPr="00157091">
        <w:rPr>
          <w:sz w:val="16"/>
          <w:szCs w:val="16"/>
        </w:rPr>
        <w:t xml:space="preserve">                           </w:t>
      </w:r>
      <w:r w:rsidR="002236F9" w:rsidRPr="00157091">
        <w:rPr>
          <w:sz w:val="16"/>
          <w:szCs w:val="16"/>
        </w:rPr>
        <w:t xml:space="preserve">                             </w:t>
      </w:r>
      <w:r w:rsidRPr="00157091">
        <w:rPr>
          <w:sz w:val="16"/>
          <w:szCs w:val="16"/>
        </w:rPr>
        <w:t xml:space="preserve"> </w:t>
      </w:r>
    </w:p>
    <w:p w:rsidR="00EC4A81" w:rsidRPr="00157091" w:rsidRDefault="00545714" w:rsidP="00A455C2">
      <w:pPr>
        <w:ind w:firstLine="720"/>
        <w:jc w:val="both"/>
        <w:rPr>
          <w:sz w:val="24"/>
          <w:szCs w:val="24"/>
        </w:rPr>
      </w:pPr>
      <w:r w:rsidRPr="00157091">
        <w:rPr>
          <w:sz w:val="24"/>
          <w:szCs w:val="24"/>
        </w:rPr>
        <w:t xml:space="preserve">По результатам проведенной внеплановой выездной проверки Контрольным комитетом составлен акт № </w:t>
      </w:r>
      <w:r w:rsidR="00214E86">
        <w:rPr>
          <w:sz w:val="24"/>
          <w:szCs w:val="24"/>
        </w:rPr>
        <w:t>7</w:t>
      </w:r>
      <w:r w:rsidR="00EE0C99">
        <w:rPr>
          <w:sz w:val="24"/>
          <w:szCs w:val="24"/>
        </w:rPr>
        <w:t>В</w:t>
      </w:r>
      <w:r w:rsidRPr="00157091">
        <w:rPr>
          <w:sz w:val="24"/>
          <w:szCs w:val="24"/>
        </w:rPr>
        <w:t xml:space="preserve"> от </w:t>
      </w:r>
      <w:r w:rsidR="00214E86">
        <w:rPr>
          <w:sz w:val="24"/>
          <w:szCs w:val="24"/>
        </w:rPr>
        <w:t>01</w:t>
      </w:r>
      <w:r w:rsidRPr="00157091">
        <w:rPr>
          <w:sz w:val="24"/>
          <w:szCs w:val="24"/>
        </w:rPr>
        <w:t>.10.2018.</w:t>
      </w:r>
      <w:r w:rsidR="009C066E" w:rsidRPr="00157091">
        <w:rPr>
          <w:sz w:val="24"/>
          <w:szCs w:val="24"/>
        </w:rPr>
        <w:t xml:space="preserve"> </w:t>
      </w:r>
    </w:p>
    <w:p w:rsidR="00B35144" w:rsidRDefault="00B35144" w:rsidP="00A455C2">
      <w:pPr>
        <w:ind w:firstLine="720"/>
        <w:jc w:val="both"/>
        <w:rPr>
          <w:b/>
          <w:sz w:val="24"/>
          <w:szCs w:val="24"/>
        </w:rPr>
      </w:pPr>
    </w:p>
    <w:p w:rsidR="0050169C" w:rsidRPr="00A22A8D" w:rsidRDefault="009C066E" w:rsidP="0041423F">
      <w:pPr>
        <w:ind w:firstLine="709"/>
        <w:jc w:val="both"/>
        <w:rPr>
          <w:b/>
          <w:sz w:val="24"/>
          <w:szCs w:val="24"/>
        </w:rPr>
      </w:pPr>
      <w:r w:rsidRPr="00A22A8D">
        <w:rPr>
          <w:b/>
          <w:sz w:val="24"/>
          <w:szCs w:val="24"/>
        </w:rPr>
        <w:t>В результате проведенной проверки выявлены нарушения:</w:t>
      </w:r>
    </w:p>
    <w:p w:rsidR="0041423F" w:rsidRDefault="0092094C" w:rsidP="00214E86">
      <w:pPr>
        <w:ind w:firstLine="709"/>
        <w:jc w:val="both"/>
        <w:rPr>
          <w:sz w:val="24"/>
          <w:szCs w:val="24"/>
        </w:rPr>
      </w:pPr>
      <w:r w:rsidRPr="0092094C">
        <w:rPr>
          <w:sz w:val="24"/>
          <w:szCs w:val="24"/>
        </w:rPr>
        <w:t>1.</w:t>
      </w:r>
      <w:r>
        <w:rPr>
          <w:sz w:val="24"/>
          <w:szCs w:val="24"/>
        </w:rPr>
        <w:t xml:space="preserve"> </w:t>
      </w:r>
      <w:r w:rsidR="00214E86">
        <w:rPr>
          <w:sz w:val="24"/>
          <w:szCs w:val="24"/>
        </w:rPr>
        <w:t>Работы по капитальному ремонту здания детского дошкольного учреждения по контракту (</w:t>
      </w:r>
      <w:r w:rsidR="00214E86" w:rsidRPr="00157091">
        <w:rPr>
          <w:sz w:val="24"/>
          <w:szCs w:val="24"/>
        </w:rPr>
        <w:t xml:space="preserve">№ </w:t>
      </w:r>
      <w:r w:rsidR="00214E86">
        <w:rPr>
          <w:sz w:val="24"/>
          <w:szCs w:val="24"/>
        </w:rPr>
        <w:t xml:space="preserve">ТППК-243-01.04.01.2-2018 от 30.05.2018) не завершены. Срок выполнения работ, согласно контракту истек 26.09.2018г. </w:t>
      </w:r>
    </w:p>
    <w:p w:rsidR="00214E86" w:rsidRDefault="00214E86" w:rsidP="00214E86">
      <w:pPr>
        <w:ind w:firstLine="709"/>
        <w:jc w:val="both"/>
        <w:rPr>
          <w:sz w:val="24"/>
          <w:szCs w:val="24"/>
        </w:rPr>
      </w:pPr>
      <w:r>
        <w:rPr>
          <w:sz w:val="24"/>
          <w:szCs w:val="24"/>
        </w:rPr>
        <w:t>На момент проверки существующее здание детского дошкольного учреждения не эксплуатируется, производились земляные работ по благоустройству территории объекта, работы по устройству наружных инженерных сетей, внутренние отделочные работы, работы по монтажу внутренних инженерных систем и оборудования (система отопления, система общеобменной вентиляции, электроснабжение. Автоматическая установка пожарной сигнализации и система оповещения и управления эвакуацией людей при пожаре, устройство внутреннего противопожарного водопровода).</w:t>
      </w:r>
    </w:p>
    <w:p w:rsidR="00214E86" w:rsidRPr="00AB0D61" w:rsidRDefault="00214E86" w:rsidP="00214E86">
      <w:pPr>
        <w:ind w:firstLine="709"/>
        <w:jc w:val="both"/>
        <w:rPr>
          <w:sz w:val="24"/>
          <w:szCs w:val="24"/>
        </w:rPr>
      </w:pPr>
      <w:r>
        <w:rPr>
          <w:sz w:val="24"/>
          <w:szCs w:val="24"/>
        </w:rPr>
        <w:t xml:space="preserve">2. </w:t>
      </w:r>
      <w:r w:rsidR="00417D60">
        <w:rPr>
          <w:sz w:val="24"/>
          <w:szCs w:val="24"/>
        </w:rPr>
        <w:t>В ходе проведения проверочных мероприятий установлено, что не ведется должным образом журнал общих работ, в журнале отсутствуют подписи уполномоченных ответственных лиц.</w:t>
      </w:r>
    </w:p>
    <w:p w:rsidR="00AB0D61" w:rsidRDefault="00AB0D61" w:rsidP="0041423F">
      <w:pPr>
        <w:ind w:firstLine="709"/>
        <w:jc w:val="both"/>
        <w:rPr>
          <w:b/>
          <w:sz w:val="24"/>
          <w:szCs w:val="24"/>
        </w:rPr>
      </w:pPr>
    </w:p>
    <w:p w:rsidR="0041423F" w:rsidRDefault="00EC4A81" w:rsidP="0041423F">
      <w:pPr>
        <w:ind w:firstLine="709"/>
        <w:jc w:val="both"/>
        <w:rPr>
          <w:b/>
          <w:sz w:val="24"/>
          <w:szCs w:val="24"/>
        </w:rPr>
      </w:pPr>
      <w:r w:rsidRPr="00157091">
        <w:rPr>
          <w:b/>
          <w:sz w:val="24"/>
          <w:szCs w:val="24"/>
        </w:rPr>
        <w:t xml:space="preserve">Вывод: </w:t>
      </w:r>
      <w:r w:rsidR="00B605FB" w:rsidRPr="00157091">
        <w:rPr>
          <w:b/>
          <w:sz w:val="24"/>
          <w:szCs w:val="24"/>
        </w:rPr>
        <w:t xml:space="preserve">за допущенные нарушения в действиях/бездействиях юридического лица </w:t>
      </w:r>
      <w:r w:rsidR="003323BD" w:rsidRPr="00157091">
        <w:rPr>
          <w:b/>
          <w:sz w:val="24"/>
          <w:szCs w:val="24"/>
        </w:rPr>
        <w:t xml:space="preserve">                           </w:t>
      </w:r>
      <w:r w:rsidR="00F17FB0">
        <w:rPr>
          <w:b/>
          <w:sz w:val="24"/>
          <w:szCs w:val="24"/>
        </w:rPr>
        <w:t>ООО «КАПСТРОЙ»</w:t>
      </w:r>
      <w:r w:rsidR="00FD0A0C">
        <w:rPr>
          <w:b/>
          <w:sz w:val="24"/>
          <w:szCs w:val="24"/>
        </w:rPr>
        <w:t xml:space="preserve"> </w:t>
      </w:r>
      <w:r w:rsidR="00B605FB" w:rsidRPr="00157091">
        <w:rPr>
          <w:b/>
          <w:sz w:val="24"/>
          <w:szCs w:val="24"/>
        </w:rPr>
        <w:t>усматриваются признаки нарушений статьи 740 Гражданского кодекса</w:t>
      </w:r>
      <w:r w:rsidR="00A22A8D">
        <w:rPr>
          <w:b/>
          <w:sz w:val="24"/>
          <w:szCs w:val="24"/>
        </w:rPr>
        <w:t xml:space="preserve"> РФ</w:t>
      </w:r>
      <w:r w:rsidR="00B605FB" w:rsidRPr="00157091">
        <w:rPr>
          <w:b/>
          <w:sz w:val="24"/>
          <w:szCs w:val="24"/>
        </w:rPr>
        <w:t xml:space="preserve">, </w:t>
      </w:r>
      <w:r w:rsidR="00DD0F74">
        <w:rPr>
          <w:b/>
          <w:sz w:val="24"/>
          <w:szCs w:val="24"/>
        </w:rPr>
        <w:t xml:space="preserve">ст. 52, </w:t>
      </w:r>
      <w:r w:rsidR="00B605FB" w:rsidRPr="00157091">
        <w:rPr>
          <w:b/>
          <w:sz w:val="24"/>
          <w:szCs w:val="24"/>
        </w:rPr>
        <w:t>ч</w:t>
      </w:r>
      <w:r w:rsidR="00A57CCB">
        <w:rPr>
          <w:b/>
          <w:sz w:val="24"/>
          <w:szCs w:val="24"/>
        </w:rPr>
        <w:t>.</w:t>
      </w:r>
      <w:r w:rsidR="00B605FB" w:rsidRPr="00157091">
        <w:rPr>
          <w:b/>
          <w:sz w:val="24"/>
          <w:szCs w:val="24"/>
        </w:rPr>
        <w:t xml:space="preserve"> 2 ст</w:t>
      </w:r>
      <w:r w:rsidR="00A57CCB">
        <w:rPr>
          <w:b/>
          <w:sz w:val="24"/>
          <w:szCs w:val="24"/>
        </w:rPr>
        <w:t>.</w:t>
      </w:r>
      <w:r w:rsidR="00B605FB" w:rsidRPr="00157091">
        <w:rPr>
          <w:b/>
          <w:sz w:val="24"/>
          <w:szCs w:val="24"/>
        </w:rPr>
        <w:t xml:space="preserve"> 55.13 Градостроительного кодекса РФ</w:t>
      </w:r>
      <w:r w:rsidR="00FD0A0C">
        <w:rPr>
          <w:b/>
          <w:sz w:val="24"/>
          <w:szCs w:val="24"/>
        </w:rPr>
        <w:t>, п. 9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D0A0C" w:rsidRDefault="00FD0A0C" w:rsidP="0041423F">
      <w:pPr>
        <w:ind w:firstLine="709"/>
        <w:jc w:val="both"/>
        <w:rPr>
          <w:b/>
          <w:i/>
          <w:sz w:val="24"/>
          <w:szCs w:val="24"/>
        </w:rPr>
      </w:pPr>
    </w:p>
    <w:p w:rsidR="00B605FB" w:rsidRPr="00157091" w:rsidRDefault="00B605FB" w:rsidP="0041423F">
      <w:pPr>
        <w:ind w:firstLine="709"/>
        <w:jc w:val="both"/>
        <w:rPr>
          <w:b/>
          <w:i/>
          <w:sz w:val="24"/>
          <w:szCs w:val="24"/>
        </w:rPr>
      </w:pPr>
      <w:r w:rsidRPr="00157091">
        <w:rPr>
          <w:b/>
          <w:i/>
          <w:sz w:val="24"/>
          <w:szCs w:val="24"/>
        </w:rPr>
        <w:t xml:space="preserve">За данное нарушение </w:t>
      </w:r>
      <w:r w:rsidR="00F17FB0">
        <w:rPr>
          <w:b/>
          <w:i/>
          <w:sz w:val="24"/>
          <w:szCs w:val="24"/>
        </w:rPr>
        <w:t>ООО «КАПСТРОЙ»</w:t>
      </w:r>
      <w:r w:rsidR="00FD0A0C">
        <w:rPr>
          <w:b/>
          <w:i/>
          <w:sz w:val="24"/>
          <w:szCs w:val="24"/>
        </w:rPr>
        <w:t xml:space="preserve"> </w:t>
      </w:r>
      <w:r w:rsidRPr="00157091">
        <w:rPr>
          <w:b/>
          <w:i/>
          <w:sz w:val="24"/>
          <w:szCs w:val="24"/>
        </w:rPr>
        <w:t xml:space="preserve">несет дисциплинарную </w:t>
      </w:r>
      <w:r w:rsidR="00183188" w:rsidRPr="00157091">
        <w:rPr>
          <w:b/>
          <w:i/>
          <w:sz w:val="24"/>
          <w:szCs w:val="24"/>
        </w:rPr>
        <w:t>ответственность</w:t>
      </w:r>
      <w:r w:rsidRPr="00157091">
        <w:rPr>
          <w:b/>
          <w:i/>
          <w:sz w:val="24"/>
          <w:szCs w:val="24"/>
        </w:rPr>
        <w:t xml:space="preserve"> в </w:t>
      </w:r>
      <w:r w:rsidR="0073175E" w:rsidRPr="00157091">
        <w:rPr>
          <w:b/>
          <w:i/>
          <w:sz w:val="24"/>
          <w:szCs w:val="24"/>
        </w:rPr>
        <w:t>порядке</w:t>
      </w:r>
      <w:r w:rsidRPr="00157091">
        <w:rPr>
          <w:b/>
          <w:i/>
          <w:sz w:val="24"/>
          <w:szCs w:val="24"/>
        </w:rPr>
        <w:t xml:space="preserve"> </w:t>
      </w:r>
      <w:r w:rsidR="00763B58" w:rsidRPr="00157091">
        <w:rPr>
          <w:b/>
          <w:i/>
          <w:sz w:val="24"/>
          <w:szCs w:val="24"/>
        </w:rPr>
        <w:t xml:space="preserve">части 4, </w:t>
      </w:r>
      <w:r w:rsidR="0073175E" w:rsidRPr="00157091">
        <w:rPr>
          <w:b/>
          <w:i/>
          <w:sz w:val="24"/>
          <w:szCs w:val="24"/>
        </w:rPr>
        <w:t xml:space="preserve">статьи 10 Федерального закона от 01.12.2007 г. № 315-ФЗ «О саморегулируемых организациях» и внутренними документами </w:t>
      </w:r>
      <w:r w:rsidR="00147A64">
        <w:rPr>
          <w:b/>
          <w:i/>
          <w:sz w:val="24"/>
          <w:szCs w:val="24"/>
        </w:rPr>
        <w:t xml:space="preserve">АСО «АСП» </w:t>
      </w:r>
      <w:r w:rsidR="00763B58" w:rsidRPr="00157091">
        <w:rPr>
          <w:b/>
          <w:i/>
          <w:sz w:val="24"/>
          <w:szCs w:val="24"/>
        </w:rPr>
        <w:t xml:space="preserve">- Положением о специализированном органе по рассмотрению дел о применении в отношении членов ассоциации мер дисциплинарного воздействия (положение о дисциплинарном комитете), </w:t>
      </w:r>
      <w:r w:rsidR="005836B3" w:rsidRPr="00157091">
        <w:rPr>
          <w:b/>
          <w:i/>
          <w:sz w:val="24"/>
          <w:szCs w:val="24"/>
        </w:rPr>
        <w:t>утверждённого</w:t>
      </w:r>
      <w:r w:rsidR="00763B58" w:rsidRPr="00157091">
        <w:rPr>
          <w:b/>
          <w:i/>
          <w:sz w:val="24"/>
          <w:szCs w:val="24"/>
        </w:rPr>
        <w:t xml:space="preserve"> решением Совета </w:t>
      </w:r>
      <w:r w:rsidR="006F620A">
        <w:rPr>
          <w:b/>
          <w:i/>
          <w:sz w:val="24"/>
          <w:szCs w:val="24"/>
        </w:rPr>
        <w:t xml:space="preserve">АСО «АСП» </w:t>
      </w:r>
      <w:r w:rsidR="00763B58" w:rsidRPr="00157091">
        <w:rPr>
          <w:b/>
          <w:i/>
          <w:sz w:val="24"/>
          <w:szCs w:val="24"/>
        </w:rPr>
        <w:t>от 14 июня 2017 г., протокол № 363.</w:t>
      </w:r>
    </w:p>
    <w:p w:rsidR="00B605FB" w:rsidRPr="00763B58" w:rsidRDefault="00264AE5" w:rsidP="00BE71CE">
      <w:pPr>
        <w:spacing w:before="240"/>
        <w:jc w:val="both"/>
        <w:rPr>
          <w:sz w:val="24"/>
          <w:szCs w:val="24"/>
          <w:u w:val="single"/>
        </w:rPr>
      </w:pPr>
      <w:r>
        <w:rPr>
          <w:b/>
          <w:sz w:val="24"/>
          <w:szCs w:val="24"/>
        </w:rPr>
        <w:t>Н</w:t>
      </w:r>
      <w:r w:rsidR="00763B58">
        <w:rPr>
          <w:b/>
          <w:sz w:val="24"/>
          <w:szCs w:val="24"/>
        </w:rPr>
        <w:t>арушение совершено</w:t>
      </w:r>
      <w:r w:rsidR="00763B58">
        <w:rPr>
          <w:sz w:val="24"/>
          <w:szCs w:val="24"/>
          <w:u w:val="single"/>
        </w:rPr>
        <w:t xml:space="preserve"> </w:t>
      </w:r>
      <w:r w:rsidR="00F17FB0">
        <w:rPr>
          <w:sz w:val="24"/>
          <w:szCs w:val="24"/>
          <w:u w:val="single"/>
        </w:rPr>
        <w:t>ООО «КАПСТРОЙ»</w:t>
      </w:r>
      <w:r w:rsidR="00763B58">
        <w:rPr>
          <w:sz w:val="24"/>
          <w:szCs w:val="24"/>
          <w:u w:val="single"/>
        </w:rPr>
        <w:t xml:space="preserve">, </w:t>
      </w:r>
      <w:r w:rsidR="00763B58" w:rsidRPr="00763B58">
        <w:rPr>
          <w:sz w:val="24"/>
          <w:szCs w:val="24"/>
          <w:u w:val="single"/>
        </w:rPr>
        <w:t xml:space="preserve">ИНН </w:t>
      </w:r>
      <w:r w:rsidR="00417D60">
        <w:rPr>
          <w:sz w:val="24"/>
          <w:szCs w:val="24"/>
          <w:u w:val="single"/>
        </w:rPr>
        <w:t>2524004983</w:t>
      </w:r>
      <w:r w:rsidR="00763B58">
        <w:rPr>
          <w:sz w:val="24"/>
          <w:szCs w:val="24"/>
          <w:u w:val="single"/>
        </w:rPr>
        <w:t xml:space="preserve">, </w:t>
      </w:r>
      <w:r w:rsidR="00763B58" w:rsidRPr="00763B58">
        <w:rPr>
          <w:sz w:val="24"/>
          <w:szCs w:val="24"/>
          <w:u w:val="single"/>
        </w:rPr>
        <w:t xml:space="preserve">генеральный директор </w:t>
      </w:r>
      <w:r w:rsidR="00417D60">
        <w:rPr>
          <w:sz w:val="24"/>
          <w:szCs w:val="24"/>
          <w:u w:val="single"/>
        </w:rPr>
        <w:t>А.И. Рудюк</w:t>
      </w:r>
      <w:r w:rsidR="00763B58">
        <w:rPr>
          <w:sz w:val="24"/>
          <w:szCs w:val="24"/>
          <w:u w:val="single"/>
        </w:rPr>
        <w:t>, (юридический адре</w:t>
      </w:r>
      <w:r w:rsidR="00A57CCB">
        <w:rPr>
          <w:sz w:val="24"/>
          <w:szCs w:val="24"/>
          <w:u w:val="single"/>
        </w:rPr>
        <w:t xml:space="preserve">с: </w:t>
      </w:r>
      <w:r w:rsidR="00837F72">
        <w:rPr>
          <w:sz w:val="24"/>
          <w:szCs w:val="24"/>
          <w:u w:val="single"/>
        </w:rPr>
        <w:t>69</w:t>
      </w:r>
      <w:r w:rsidR="00417D60">
        <w:rPr>
          <w:sz w:val="24"/>
          <w:szCs w:val="24"/>
          <w:u w:val="single"/>
        </w:rPr>
        <w:t>2941</w:t>
      </w:r>
      <w:r w:rsidR="00837F72">
        <w:rPr>
          <w:sz w:val="24"/>
          <w:szCs w:val="24"/>
          <w:u w:val="single"/>
        </w:rPr>
        <w:t xml:space="preserve">, Приморский край, </w:t>
      </w:r>
      <w:r w:rsidR="00417D60">
        <w:rPr>
          <w:sz w:val="24"/>
          <w:szCs w:val="24"/>
          <w:u w:val="single"/>
        </w:rPr>
        <w:t>г. Находка, мкр. Врангель, ул. Внутрипортовая, д. 39А</w:t>
      </w:r>
      <w:r w:rsidR="006F762B">
        <w:rPr>
          <w:sz w:val="24"/>
          <w:szCs w:val="24"/>
          <w:u w:val="single"/>
        </w:rPr>
        <w:t>).</w:t>
      </w:r>
    </w:p>
    <w:p w:rsidR="006E68E8" w:rsidRDefault="00915C12" w:rsidP="00E93071">
      <w:pPr>
        <w:spacing w:before="240"/>
        <w:jc w:val="both"/>
        <w:rPr>
          <w:sz w:val="24"/>
          <w:szCs w:val="24"/>
        </w:rPr>
      </w:pPr>
      <w:r>
        <w:rPr>
          <w:b/>
          <w:sz w:val="24"/>
          <w:szCs w:val="24"/>
          <w:u w:val="single"/>
        </w:rPr>
        <w:t xml:space="preserve">Заслушав лиц, </w:t>
      </w:r>
      <w:r w:rsidR="006E68E8">
        <w:rPr>
          <w:b/>
          <w:sz w:val="24"/>
          <w:szCs w:val="24"/>
          <w:u w:val="single"/>
        </w:rPr>
        <w:t>участвующих</w:t>
      </w:r>
      <w:r>
        <w:rPr>
          <w:b/>
          <w:sz w:val="24"/>
          <w:szCs w:val="24"/>
          <w:u w:val="single"/>
        </w:rPr>
        <w:t xml:space="preserve"> в </w:t>
      </w:r>
      <w:r w:rsidR="009D605B">
        <w:rPr>
          <w:b/>
          <w:sz w:val="24"/>
          <w:szCs w:val="24"/>
          <w:u w:val="single"/>
        </w:rPr>
        <w:t>заседании</w:t>
      </w:r>
      <w:r>
        <w:rPr>
          <w:b/>
          <w:sz w:val="24"/>
          <w:szCs w:val="24"/>
          <w:u w:val="single"/>
        </w:rPr>
        <w:t>:</w:t>
      </w:r>
      <w:r>
        <w:rPr>
          <w:sz w:val="24"/>
          <w:szCs w:val="24"/>
        </w:rPr>
        <w:t xml:space="preserve"> </w:t>
      </w:r>
    </w:p>
    <w:p w:rsidR="001160DC" w:rsidRDefault="001160DC" w:rsidP="001160DC">
      <w:pPr>
        <w:ind w:firstLine="709"/>
        <w:jc w:val="both"/>
        <w:rPr>
          <w:sz w:val="24"/>
          <w:szCs w:val="24"/>
        </w:rPr>
      </w:pPr>
      <w:r w:rsidRPr="00DC08DE">
        <w:rPr>
          <w:sz w:val="24"/>
          <w:szCs w:val="24"/>
        </w:rPr>
        <w:t>Председатель Дисциплинарного комитета – Яковлева Ксения Сергеевна</w:t>
      </w:r>
      <w:r>
        <w:rPr>
          <w:sz w:val="24"/>
          <w:szCs w:val="24"/>
        </w:rPr>
        <w:t>,</w:t>
      </w:r>
    </w:p>
    <w:p w:rsidR="00E93071" w:rsidRDefault="00E93071" w:rsidP="001160DC">
      <w:pPr>
        <w:ind w:firstLine="709"/>
        <w:jc w:val="both"/>
        <w:rPr>
          <w:sz w:val="24"/>
          <w:szCs w:val="24"/>
        </w:rPr>
      </w:pPr>
      <w:r w:rsidRPr="00DC08DE">
        <w:rPr>
          <w:sz w:val="24"/>
          <w:szCs w:val="24"/>
        </w:rPr>
        <w:t>Заместитель Председателя Дисциплинарного комитета – Федоренко Сергей Владимирович</w:t>
      </w:r>
      <w:r>
        <w:rPr>
          <w:sz w:val="24"/>
          <w:szCs w:val="24"/>
        </w:rPr>
        <w:t>,</w:t>
      </w:r>
    </w:p>
    <w:p w:rsidR="00E93071" w:rsidRPr="006E68E8" w:rsidRDefault="00E93071" w:rsidP="001160DC">
      <w:pPr>
        <w:ind w:firstLine="709"/>
        <w:jc w:val="both"/>
        <w:rPr>
          <w:sz w:val="24"/>
          <w:szCs w:val="24"/>
        </w:rPr>
      </w:pPr>
      <w:r w:rsidRPr="00DC08DE">
        <w:rPr>
          <w:sz w:val="24"/>
          <w:szCs w:val="24"/>
        </w:rPr>
        <w:t>Член Дисциплинарного комитета – Чабанюк Елена Владимировна</w:t>
      </w:r>
      <w:r>
        <w:rPr>
          <w:sz w:val="24"/>
          <w:szCs w:val="24"/>
        </w:rPr>
        <w:t>.</w:t>
      </w:r>
    </w:p>
    <w:p w:rsidR="00A455C2" w:rsidRPr="005836B3" w:rsidRDefault="00A455C2" w:rsidP="001160DC">
      <w:pPr>
        <w:ind w:firstLine="709"/>
        <w:jc w:val="both"/>
        <w:rPr>
          <w:sz w:val="24"/>
          <w:szCs w:val="24"/>
        </w:rPr>
      </w:pPr>
    </w:p>
    <w:p w:rsidR="003323BD" w:rsidRPr="003323BD" w:rsidRDefault="003323BD" w:rsidP="003323BD">
      <w:pPr>
        <w:spacing w:before="240"/>
        <w:jc w:val="both"/>
        <w:rPr>
          <w:b/>
          <w:sz w:val="24"/>
          <w:szCs w:val="24"/>
          <w:u w:val="single"/>
        </w:rPr>
      </w:pPr>
      <w:r w:rsidRPr="003323BD">
        <w:rPr>
          <w:b/>
          <w:sz w:val="24"/>
          <w:szCs w:val="24"/>
          <w:u w:val="single"/>
        </w:rPr>
        <w:t>РЕШИЛИ:</w:t>
      </w:r>
    </w:p>
    <w:p w:rsidR="00E93071" w:rsidRDefault="00E93071" w:rsidP="005F2989">
      <w:pPr>
        <w:ind w:firstLine="709"/>
        <w:jc w:val="both"/>
        <w:rPr>
          <w:sz w:val="24"/>
          <w:szCs w:val="24"/>
        </w:rPr>
      </w:pPr>
      <w:r>
        <w:rPr>
          <w:sz w:val="24"/>
          <w:szCs w:val="24"/>
        </w:rPr>
        <w:t>1. ООО «КАПСТРОЙ» 08.11.2018г. были предоставлены подтверждающие документы об устранении замечаний, выявленных при проведении внеплановой выездной проверки, проводимой Контрольным комитетом АСО «АСП», а именно:</w:t>
      </w:r>
    </w:p>
    <w:p w:rsidR="00E93071" w:rsidRDefault="00E93071" w:rsidP="005F2989">
      <w:pPr>
        <w:ind w:firstLine="709"/>
        <w:jc w:val="both"/>
        <w:rPr>
          <w:sz w:val="24"/>
          <w:szCs w:val="24"/>
        </w:rPr>
      </w:pPr>
      <w:r>
        <w:rPr>
          <w:sz w:val="24"/>
          <w:szCs w:val="24"/>
        </w:rPr>
        <w:t>1.1. п. 1 замечаний – работы по капитальному ремонту здания детского дошкольного учреждения по контра</w:t>
      </w:r>
      <w:r w:rsidR="0080398B">
        <w:rPr>
          <w:sz w:val="24"/>
          <w:szCs w:val="24"/>
        </w:rPr>
        <w:t>кту от 30.05.2018г. №ТППК-243-01.04.01.2-2018 не завершены. ООО «КАПСТРОЙ» устранило данное замечание путем заключения в установленном порядке дополнительного соглашения в части увеличения сроков выполнения обязательств по контракту, что подтверждается предоставленной копией дополнительного соглашения от 11.10.2018г. №2 о переносе сроков окончания работ на 15.11.2018 год;</w:t>
      </w:r>
    </w:p>
    <w:p w:rsidR="0080398B" w:rsidRDefault="0080398B" w:rsidP="005F2989">
      <w:pPr>
        <w:ind w:firstLine="709"/>
        <w:jc w:val="both"/>
        <w:rPr>
          <w:sz w:val="24"/>
          <w:szCs w:val="24"/>
        </w:rPr>
      </w:pPr>
      <w:r>
        <w:rPr>
          <w:sz w:val="24"/>
          <w:szCs w:val="24"/>
        </w:rPr>
        <w:t>1.2. п. 2 замечаний – в ходе проверочных мероприятий установлено, что ООО «КАПСТРОЙ» не ведет должным образом журнал общих работ. ООО «КАПСТРОЙ» устранило данное замечание путем внесения недостающих сведений в журнал общих работ, что подтверждается предоставленной копией журнала общих работ.</w:t>
      </w:r>
    </w:p>
    <w:p w:rsidR="00613B5D" w:rsidRDefault="00613B5D" w:rsidP="005F2989">
      <w:pPr>
        <w:ind w:firstLine="709"/>
        <w:jc w:val="both"/>
        <w:rPr>
          <w:sz w:val="24"/>
          <w:szCs w:val="24"/>
        </w:rPr>
      </w:pPr>
      <w:r>
        <w:rPr>
          <w:sz w:val="24"/>
          <w:szCs w:val="24"/>
        </w:rPr>
        <w:t>2. В связи с тем, что ООО «КАПСТРОЙ» устранило замечания до момента проведения заседания Дисциплинарного комитета АСО «АСП» и предоставило подтверждающие документы</w:t>
      </w:r>
      <w:r w:rsidR="00D1535D">
        <w:rPr>
          <w:sz w:val="24"/>
          <w:szCs w:val="24"/>
        </w:rPr>
        <w:t>, применение мер дисциплинарного воздействия в отношении ООО «КАПСТРОЙ» отсутствуют.</w:t>
      </w:r>
    </w:p>
    <w:p w:rsidR="00A227BD" w:rsidRDefault="00D1535D" w:rsidP="005F2989">
      <w:pPr>
        <w:ind w:firstLine="709"/>
        <w:jc w:val="both"/>
        <w:rPr>
          <w:sz w:val="24"/>
          <w:szCs w:val="24"/>
        </w:rPr>
      </w:pPr>
      <w:r>
        <w:rPr>
          <w:sz w:val="24"/>
          <w:szCs w:val="24"/>
        </w:rPr>
        <w:t>3</w:t>
      </w:r>
      <w:r w:rsidR="005F2989">
        <w:rPr>
          <w:sz w:val="24"/>
          <w:szCs w:val="24"/>
        </w:rPr>
        <w:t xml:space="preserve">. </w:t>
      </w:r>
      <w:r w:rsidR="00DB0B9A">
        <w:rPr>
          <w:sz w:val="24"/>
          <w:szCs w:val="24"/>
        </w:rPr>
        <w:t>В течение двух рабочих дней</w:t>
      </w:r>
      <w:r w:rsidR="00F04B23">
        <w:rPr>
          <w:sz w:val="24"/>
          <w:szCs w:val="24"/>
        </w:rPr>
        <w:t xml:space="preserve"> с даты </w:t>
      </w:r>
      <w:r w:rsidR="00046D5E">
        <w:rPr>
          <w:sz w:val="24"/>
          <w:szCs w:val="24"/>
        </w:rPr>
        <w:t>настоящего заседания</w:t>
      </w:r>
      <w:r w:rsidR="00DB0B9A">
        <w:rPr>
          <w:sz w:val="24"/>
          <w:szCs w:val="24"/>
        </w:rPr>
        <w:t xml:space="preserve"> направить </w:t>
      </w:r>
      <w:r w:rsidR="00F17FB0">
        <w:rPr>
          <w:sz w:val="24"/>
          <w:szCs w:val="24"/>
        </w:rPr>
        <w:t>ООО «КАПСТРОЙ»</w:t>
      </w:r>
      <w:r w:rsidR="00007B50">
        <w:rPr>
          <w:sz w:val="24"/>
          <w:szCs w:val="24"/>
        </w:rPr>
        <w:t xml:space="preserve"> </w:t>
      </w:r>
      <w:r w:rsidR="00DB0B9A">
        <w:rPr>
          <w:sz w:val="24"/>
          <w:szCs w:val="24"/>
        </w:rPr>
        <w:t>копию протокола.</w:t>
      </w:r>
    </w:p>
    <w:p w:rsidR="00DB0B9A" w:rsidRDefault="00DB0B9A" w:rsidP="00D1535D">
      <w:pPr>
        <w:ind w:firstLine="709"/>
        <w:jc w:val="both"/>
        <w:rPr>
          <w:sz w:val="24"/>
          <w:szCs w:val="24"/>
        </w:rPr>
      </w:pPr>
    </w:p>
    <w:p w:rsidR="00D1535D" w:rsidRDefault="00D1535D" w:rsidP="00D1535D">
      <w:pPr>
        <w:ind w:firstLine="709"/>
        <w:jc w:val="both"/>
        <w:rPr>
          <w:sz w:val="24"/>
          <w:szCs w:val="24"/>
        </w:rPr>
      </w:pPr>
      <w:r>
        <w:rPr>
          <w:sz w:val="24"/>
          <w:szCs w:val="24"/>
        </w:rPr>
        <w:t>Приложение:</w:t>
      </w:r>
    </w:p>
    <w:p w:rsidR="00D1535D" w:rsidRDefault="00D1535D" w:rsidP="00D1535D">
      <w:pPr>
        <w:numPr>
          <w:ilvl w:val="0"/>
          <w:numId w:val="6"/>
        </w:numPr>
        <w:ind w:left="0" w:firstLine="709"/>
        <w:jc w:val="both"/>
        <w:rPr>
          <w:sz w:val="24"/>
          <w:szCs w:val="24"/>
        </w:rPr>
      </w:pPr>
      <w:r>
        <w:rPr>
          <w:sz w:val="24"/>
          <w:szCs w:val="24"/>
        </w:rPr>
        <w:t>Письмо от 08.11.2018г. №415 ООО «КАПСТРОЙ» с приложением копий подтверждающих документов – в 1 экз. на 16 л.</w:t>
      </w:r>
    </w:p>
    <w:p w:rsidR="00D1535D" w:rsidRDefault="00D1535D" w:rsidP="00D1535D">
      <w:pPr>
        <w:ind w:firstLine="709"/>
        <w:jc w:val="both"/>
        <w:rPr>
          <w:sz w:val="24"/>
          <w:szCs w:val="24"/>
        </w:rPr>
      </w:pPr>
    </w:p>
    <w:p w:rsidR="00D1535D" w:rsidRDefault="00D1535D" w:rsidP="00D1535D">
      <w:pPr>
        <w:ind w:firstLine="709"/>
        <w:jc w:val="both"/>
        <w:rPr>
          <w:sz w:val="24"/>
          <w:szCs w:val="24"/>
        </w:rPr>
      </w:pPr>
    </w:p>
    <w:p w:rsidR="00D1535D" w:rsidRDefault="00D1535D" w:rsidP="00D1535D">
      <w:pPr>
        <w:ind w:firstLine="709"/>
        <w:jc w:val="both"/>
        <w:rPr>
          <w:sz w:val="24"/>
          <w:szCs w:val="24"/>
        </w:rPr>
      </w:pPr>
    </w:p>
    <w:p w:rsidR="003323BD" w:rsidRPr="003323BD" w:rsidRDefault="003323BD" w:rsidP="00D1535D">
      <w:pPr>
        <w:ind w:firstLine="709"/>
        <w:jc w:val="both"/>
        <w:rPr>
          <w:sz w:val="24"/>
          <w:szCs w:val="24"/>
        </w:rPr>
      </w:pPr>
      <w:r w:rsidRPr="003323BD">
        <w:rPr>
          <w:sz w:val="24"/>
          <w:szCs w:val="24"/>
        </w:rPr>
        <w:t>РЕЗУЛЬТАТЫ ГОЛОСОВАНИЯ: ЗА: 3, ПРОТИВ: 0, ВОЗДЕРЖАЛИСЬ: 0.</w:t>
      </w:r>
    </w:p>
    <w:p w:rsidR="003323BD" w:rsidRPr="003323BD" w:rsidRDefault="003323BD" w:rsidP="006E68E8">
      <w:pPr>
        <w:spacing w:before="120"/>
        <w:jc w:val="both"/>
        <w:rPr>
          <w:sz w:val="24"/>
          <w:szCs w:val="24"/>
        </w:rPr>
      </w:pPr>
      <w:r w:rsidRPr="003323BD">
        <w:rPr>
          <w:sz w:val="24"/>
          <w:szCs w:val="24"/>
        </w:rPr>
        <w:t>РЕШЕНИЕ ПРИНЯТО ЕДИНОГЛАСНО.</w:t>
      </w:r>
    </w:p>
    <w:p w:rsidR="00753EA7" w:rsidRDefault="00753EA7" w:rsidP="006E68E8">
      <w:pPr>
        <w:jc w:val="both"/>
        <w:rPr>
          <w:sz w:val="24"/>
          <w:szCs w:val="24"/>
        </w:rPr>
      </w:pPr>
    </w:p>
    <w:p w:rsidR="00600311" w:rsidRDefault="00600311" w:rsidP="006E68E8">
      <w:pPr>
        <w:jc w:val="both"/>
        <w:rPr>
          <w:sz w:val="24"/>
          <w:szCs w:val="24"/>
        </w:rPr>
      </w:pPr>
    </w:p>
    <w:p w:rsidR="009D3F02" w:rsidRPr="009D3F02" w:rsidRDefault="009D3F02" w:rsidP="009D3F02">
      <w:pPr>
        <w:jc w:val="both"/>
        <w:rPr>
          <w:sz w:val="24"/>
          <w:szCs w:val="24"/>
        </w:rPr>
      </w:pPr>
      <w:r w:rsidRPr="009D3F02">
        <w:rPr>
          <w:sz w:val="24"/>
          <w:szCs w:val="24"/>
        </w:rPr>
        <w:t>Председательствующий на заседании</w:t>
      </w:r>
    </w:p>
    <w:p w:rsidR="009D3F02" w:rsidRPr="009D3F02" w:rsidRDefault="009D3F02" w:rsidP="009D3F02">
      <w:pPr>
        <w:jc w:val="both"/>
        <w:rPr>
          <w:sz w:val="24"/>
          <w:szCs w:val="24"/>
        </w:rPr>
      </w:pPr>
      <w:r w:rsidRPr="009D3F02">
        <w:rPr>
          <w:sz w:val="24"/>
          <w:szCs w:val="24"/>
        </w:rPr>
        <w:t>Председатель Дисциплинарного комитета                                                                       К.С. Яковлева</w:t>
      </w:r>
    </w:p>
    <w:p w:rsidR="009D3F02" w:rsidRDefault="009D3F02" w:rsidP="009D3F02">
      <w:pPr>
        <w:jc w:val="both"/>
        <w:rPr>
          <w:sz w:val="24"/>
          <w:szCs w:val="24"/>
        </w:rPr>
      </w:pPr>
    </w:p>
    <w:p w:rsidR="001160DC" w:rsidRPr="009D3F02" w:rsidRDefault="001160DC" w:rsidP="009D3F02">
      <w:pPr>
        <w:jc w:val="both"/>
        <w:rPr>
          <w:sz w:val="24"/>
          <w:szCs w:val="24"/>
        </w:rPr>
      </w:pPr>
      <w:r>
        <w:rPr>
          <w:sz w:val="24"/>
          <w:szCs w:val="24"/>
        </w:rPr>
        <w:t>Заместитель председателя Дисциплинарного комитета                                                С.В. Федоренко</w:t>
      </w:r>
    </w:p>
    <w:p w:rsidR="001160DC" w:rsidRDefault="001160DC" w:rsidP="009D3F02">
      <w:pPr>
        <w:jc w:val="both"/>
        <w:rPr>
          <w:sz w:val="24"/>
          <w:szCs w:val="24"/>
        </w:rPr>
      </w:pPr>
    </w:p>
    <w:p w:rsidR="009D3F02" w:rsidRPr="009D3F02" w:rsidRDefault="009D3F02" w:rsidP="009D3F02">
      <w:pPr>
        <w:jc w:val="both"/>
        <w:rPr>
          <w:sz w:val="24"/>
          <w:szCs w:val="24"/>
        </w:rPr>
      </w:pPr>
      <w:r w:rsidRPr="009D3F02">
        <w:rPr>
          <w:sz w:val="24"/>
          <w:szCs w:val="24"/>
        </w:rPr>
        <w:t>Секретарь заседания</w:t>
      </w:r>
    </w:p>
    <w:p w:rsidR="00FF31FC" w:rsidRDefault="009D3F02" w:rsidP="009D3F02">
      <w:pPr>
        <w:jc w:val="both"/>
        <w:rPr>
          <w:sz w:val="24"/>
          <w:szCs w:val="24"/>
        </w:rPr>
      </w:pPr>
      <w:r w:rsidRPr="009D3F02">
        <w:rPr>
          <w:sz w:val="24"/>
          <w:szCs w:val="24"/>
        </w:rPr>
        <w:t xml:space="preserve">Член Дисциплинарного комитета </w:t>
      </w:r>
      <w:r w:rsidRPr="009D3F02">
        <w:rPr>
          <w:sz w:val="24"/>
          <w:szCs w:val="24"/>
        </w:rPr>
        <w:tab/>
        <w:t xml:space="preserve">                                                                                  Е.В. Чабанюк</w:t>
      </w:r>
      <w:bookmarkEnd w:id="1"/>
    </w:p>
    <w:sectPr w:rsidR="00FF31FC" w:rsidSect="008907A7">
      <w:footerReference w:type="default" r:id="rId9"/>
      <w:pgSz w:w="11906" w:h="16838"/>
      <w:pgMar w:top="426" w:right="567"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59D" w:rsidRDefault="006C459D">
      <w:r>
        <w:separator/>
      </w:r>
    </w:p>
  </w:endnote>
  <w:endnote w:type="continuationSeparator" w:id="0">
    <w:p w:rsidR="006C459D" w:rsidRDefault="006C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B58" w:rsidRDefault="00763B58">
    <w:pPr>
      <w:pStyle w:val="a5"/>
      <w:jc w:val="center"/>
    </w:pPr>
    <w:r>
      <w:fldChar w:fldCharType="begin"/>
    </w:r>
    <w:r>
      <w:instrText>PAGE   \* MERGEFORMAT</w:instrText>
    </w:r>
    <w:r>
      <w:fldChar w:fldCharType="separate"/>
    </w:r>
    <w:r w:rsidR="001B5B20">
      <w:rPr>
        <w:noProof/>
      </w:rPr>
      <w:t>1</w:t>
    </w:r>
    <w:r>
      <w:fldChar w:fldCharType="end"/>
    </w:r>
  </w:p>
  <w:p w:rsidR="00763B58" w:rsidRDefault="00763B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59D" w:rsidRDefault="006C459D">
      <w:r>
        <w:separator/>
      </w:r>
    </w:p>
  </w:footnote>
  <w:footnote w:type="continuationSeparator" w:id="0">
    <w:p w:rsidR="006C459D" w:rsidRDefault="006C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169C"/>
    <w:multiLevelType w:val="hybridMultilevel"/>
    <w:tmpl w:val="0658C2D4"/>
    <w:lvl w:ilvl="0" w:tplc="8D488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32ED759C"/>
    <w:multiLevelType w:val="hybridMultilevel"/>
    <w:tmpl w:val="45DEA1EE"/>
    <w:lvl w:ilvl="0" w:tplc="583C80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3" w15:restartNumberingAfterBreak="0">
    <w:nsid w:val="462D75D1"/>
    <w:multiLevelType w:val="multilevel"/>
    <w:tmpl w:val="3878AAB2"/>
    <w:lvl w:ilvl="0">
      <w:start w:val="1"/>
      <w:numFmt w:val="decimal"/>
      <w:lvlText w:val="%1."/>
      <w:lvlJc w:val="left"/>
      <w:pPr>
        <w:ind w:left="1080" w:hanging="72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15:restartNumberingAfterBreak="0">
    <w:nsid w:val="65EA05DA"/>
    <w:multiLevelType w:val="hybridMultilevel"/>
    <w:tmpl w:val="FE360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BB429BB"/>
    <w:multiLevelType w:val="hybridMultilevel"/>
    <w:tmpl w:val="A6D4B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27"/>
    <w:rsid w:val="00007B50"/>
    <w:rsid w:val="00021011"/>
    <w:rsid w:val="00036D92"/>
    <w:rsid w:val="00043F31"/>
    <w:rsid w:val="00046D5E"/>
    <w:rsid w:val="00063BDE"/>
    <w:rsid w:val="00076D0E"/>
    <w:rsid w:val="000A18C1"/>
    <w:rsid w:val="000A2DBB"/>
    <w:rsid w:val="000B77E1"/>
    <w:rsid w:val="00105AA1"/>
    <w:rsid w:val="00106ECA"/>
    <w:rsid w:val="001160DC"/>
    <w:rsid w:val="001304D1"/>
    <w:rsid w:val="00134AA5"/>
    <w:rsid w:val="001368DE"/>
    <w:rsid w:val="00140C38"/>
    <w:rsid w:val="00140F2B"/>
    <w:rsid w:val="00145B5C"/>
    <w:rsid w:val="00147A64"/>
    <w:rsid w:val="001555B2"/>
    <w:rsid w:val="00157091"/>
    <w:rsid w:val="00171598"/>
    <w:rsid w:val="00173F5F"/>
    <w:rsid w:val="001768F9"/>
    <w:rsid w:val="00183188"/>
    <w:rsid w:val="001B5B20"/>
    <w:rsid w:val="001C278B"/>
    <w:rsid w:val="00214E86"/>
    <w:rsid w:val="00215ADE"/>
    <w:rsid w:val="002236F9"/>
    <w:rsid w:val="00232AF7"/>
    <w:rsid w:val="00264AE5"/>
    <w:rsid w:val="00275A86"/>
    <w:rsid w:val="002A6900"/>
    <w:rsid w:val="002C7008"/>
    <w:rsid w:val="002D48C3"/>
    <w:rsid w:val="003022BA"/>
    <w:rsid w:val="003114CA"/>
    <w:rsid w:val="00320B77"/>
    <w:rsid w:val="00330E64"/>
    <w:rsid w:val="003323BD"/>
    <w:rsid w:val="0034114C"/>
    <w:rsid w:val="00366890"/>
    <w:rsid w:val="00372FC1"/>
    <w:rsid w:val="00391CE7"/>
    <w:rsid w:val="003C22DC"/>
    <w:rsid w:val="003F5010"/>
    <w:rsid w:val="004020CA"/>
    <w:rsid w:val="004052BC"/>
    <w:rsid w:val="0041423F"/>
    <w:rsid w:val="00417D60"/>
    <w:rsid w:val="00421B32"/>
    <w:rsid w:val="00424257"/>
    <w:rsid w:val="00452CB3"/>
    <w:rsid w:val="004B3F90"/>
    <w:rsid w:val="004E0533"/>
    <w:rsid w:val="0050169C"/>
    <w:rsid w:val="00530174"/>
    <w:rsid w:val="00545714"/>
    <w:rsid w:val="00560CFE"/>
    <w:rsid w:val="005836B3"/>
    <w:rsid w:val="00591DFA"/>
    <w:rsid w:val="005A6370"/>
    <w:rsid w:val="005B4E4A"/>
    <w:rsid w:val="005D2E62"/>
    <w:rsid w:val="005E48DE"/>
    <w:rsid w:val="005E4DF3"/>
    <w:rsid w:val="005F2989"/>
    <w:rsid w:val="005F58EF"/>
    <w:rsid w:val="00600311"/>
    <w:rsid w:val="00606270"/>
    <w:rsid w:val="00613B5D"/>
    <w:rsid w:val="006342CA"/>
    <w:rsid w:val="006716D6"/>
    <w:rsid w:val="006800D2"/>
    <w:rsid w:val="00686522"/>
    <w:rsid w:val="006B667C"/>
    <w:rsid w:val="006C459D"/>
    <w:rsid w:val="006E68E8"/>
    <w:rsid w:val="006F620A"/>
    <w:rsid w:val="006F762B"/>
    <w:rsid w:val="00703E0F"/>
    <w:rsid w:val="0072684E"/>
    <w:rsid w:val="0073175E"/>
    <w:rsid w:val="00740ABF"/>
    <w:rsid w:val="00753EA7"/>
    <w:rsid w:val="00763B58"/>
    <w:rsid w:val="00765423"/>
    <w:rsid w:val="00773346"/>
    <w:rsid w:val="007805E2"/>
    <w:rsid w:val="00790CAD"/>
    <w:rsid w:val="007B2B22"/>
    <w:rsid w:val="007B3D57"/>
    <w:rsid w:val="007B4ADE"/>
    <w:rsid w:val="007F1AD8"/>
    <w:rsid w:val="007F2AA4"/>
    <w:rsid w:val="007F5F1A"/>
    <w:rsid w:val="0080398B"/>
    <w:rsid w:val="0083698D"/>
    <w:rsid w:val="00837F72"/>
    <w:rsid w:val="00842C4A"/>
    <w:rsid w:val="00887D50"/>
    <w:rsid w:val="008907A7"/>
    <w:rsid w:val="00897C4E"/>
    <w:rsid w:val="008A596C"/>
    <w:rsid w:val="008D07D8"/>
    <w:rsid w:val="008E2F47"/>
    <w:rsid w:val="00915C12"/>
    <w:rsid w:val="0092094C"/>
    <w:rsid w:val="00922C77"/>
    <w:rsid w:val="00986D36"/>
    <w:rsid w:val="00996BDA"/>
    <w:rsid w:val="009C066E"/>
    <w:rsid w:val="009C08B8"/>
    <w:rsid w:val="009D3F02"/>
    <w:rsid w:val="009D605B"/>
    <w:rsid w:val="009D65E8"/>
    <w:rsid w:val="009E3227"/>
    <w:rsid w:val="00A123C8"/>
    <w:rsid w:val="00A227BD"/>
    <w:rsid w:val="00A22824"/>
    <w:rsid w:val="00A22A8D"/>
    <w:rsid w:val="00A34C4E"/>
    <w:rsid w:val="00A455C2"/>
    <w:rsid w:val="00A57CCB"/>
    <w:rsid w:val="00A6646A"/>
    <w:rsid w:val="00A821AC"/>
    <w:rsid w:val="00AB0D61"/>
    <w:rsid w:val="00AB3979"/>
    <w:rsid w:val="00AD4A6F"/>
    <w:rsid w:val="00AE5D61"/>
    <w:rsid w:val="00AF17DC"/>
    <w:rsid w:val="00B01272"/>
    <w:rsid w:val="00B022D0"/>
    <w:rsid w:val="00B241FD"/>
    <w:rsid w:val="00B34B20"/>
    <w:rsid w:val="00B35144"/>
    <w:rsid w:val="00B47A1C"/>
    <w:rsid w:val="00B57FC8"/>
    <w:rsid w:val="00B605FB"/>
    <w:rsid w:val="00B65B7C"/>
    <w:rsid w:val="00BD04D4"/>
    <w:rsid w:val="00BE71CE"/>
    <w:rsid w:val="00C0172C"/>
    <w:rsid w:val="00C0249A"/>
    <w:rsid w:val="00C22CB9"/>
    <w:rsid w:val="00C85B0F"/>
    <w:rsid w:val="00C97696"/>
    <w:rsid w:val="00CD7438"/>
    <w:rsid w:val="00D010F7"/>
    <w:rsid w:val="00D05DF3"/>
    <w:rsid w:val="00D1535D"/>
    <w:rsid w:val="00D173A2"/>
    <w:rsid w:val="00D25660"/>
    <w:rsid w:val="00D30FE5"/>
    <w:rsid w:val="00D71D0D"/>
    <w:rsid w:val="00D825D9"/>
    <w:rsid w:val="00D83FAE"/>
    <w:rsid w:val="00D93DAF"/>
    <w:rsid w:val="00D94096"/>
    <w:rsid w:val="00DA0BF2"/>
    <w:rsid w:val="00DA5923"/>
    <w:rsid w:val="00DB0B9A"/>
    <w:rsid w:val="00DC08DE"/>
    <w:rsid w:val="00DD0F74"/>
    <w:rsid w:val="00DD1C35"/>
    <w:rsid w:val="00E03508"/>
    <w:rsid w:val="00E05C08"/>
    <w:rsid w:val="00E126C6"/>
    <w:rsid w:val="00E12DA4"/>
    <w:rsid w:val="00E93071"/>
    <w:rsid w:val="00E9312F"/>
    <w:rsid w:val="00EC1758"/>
    <w:rsid w:val="00EC4A81"/>
    <w:rsid w:val="00EC7560"/>
    <w:rsid w:val="00ED6744"/>
    <w:rsid w:val="00EE0C99"/>
    <w:rsid w:val="00F04B23"/>
    <w:rsid w:val="00F10C1F"/>
    <w:rsid w:val="00F17FB0"/>
    <w:rsid w:val="00F247C0"/>
    <w:rsid w:val="00F36E18"/>
    <w:rsid w:val="00F55ED5"/>
    <w:rsid w:val="00F94A31"/>
    <w:rsid w:val="00FA0FDA"/>
    <w:rsid w:val="00FB0EA9"/>
    <w:rsid w:val="00FB2F8F"/>
    <w:rsid w:val="00FC367E"/>
    <w:rsid w:val="00FD0A0C"/>
    <w:rsid w:val="00FF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310AB6-2FD6-46CF-ACF8-598DBE1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rFonts w:ascii="Times New Roman" w:hAnsi="Times New Roman" w:cs="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Times New Roman" w:hAnsi="Times New Roman" w:cs="Times New Roman"/>
      <w:sz w:val="20"/>
    </w:rPr>
  </w:style>
  <w:style w:type="paragraph" w:styleId="a7">
    <w:name w:val="Balloon Text"/>
    <w:basedOn w:val="a"/>
    <w:link w:val="a8"/>
    <w:uiPriority w:val="99"/>
    <w:semiHidden/>
    <w:unhideWhenUsed/>
    <w:rsid w:val="00A6646A"/>
    <w:rPr>
      <w:rFonts w:ascii="Segoe UI" w:hAnsi="Segoe UI" w:cs="Segoe UI"/>
      <w:sz w:val="18"/>
      <w:szCs w:val="18"/>
    </w:rPr>
  </w:style>
  <w:style w:type="character" w:customStyle="1" w:styleId="a8">
    <w:name w:val="Текст выноски Знак"/>
    <w:basedOn w:val="a0"/>
    <w:link w:val="a7"/>
    <w:uiPriority w:val="99"/>
    <w:semiHidden/>
    <w:locked/>
    <w:rsid w:val="00A6646A"/>
    <w:rPr>
      <w:rFonts w:ascii="Segoe UI" w:hAnsi="Segoe UI" w:cs="Times New Roman"/>
      <w:sz w:val="18"/>
    </w:rPr>
  </w:style>
  <w:style w:type="paragraph" w:customStyle="1" w:styleId="Standard">
    <w:name w:val="Standard"/>
    <w:qFormat/>
    <w:rsid w:val="00686522"/>
    <w:pPr>
      <w:widowControl w:val="0"/>
      <w:suppressAutoHyphens/>
      <w:autoSpaceDN w:val="0"/>
      <w:spacing w:after="160" w:line="259" w:lineRule="auto"/>
      <w:textAlignment w:val="baseline"/>
    </w:pPr>
    <w:rPr>
      <w:rFonts w:ascii="Arial" w:eastAsia="SimSun" w:hAnsi="Arial" w:cs="Mangal"/>
      <w:kern w:val="3"/>
      <w:sz w:val="24"/>
      <w:szCs w:val="24"/>
      <w:lang w:eastAsia="hi-IN" w:bidi="hi-IN"/>
    </w:rPr>
  </w:style>
  <w:style w:type="character" w:styleId="a9">
    <w:name w:val="Hyperlink"/>
    <w:basedOn w:val="a0"/>
    <w:uiPriority w:val="99"/>
    <w:unhideWhenUsed/>
    <w:rsid w:val="0034114C"/>
    <w:rPr>
      <w:rFonts w:cs="Times New Roman"/>
      <w:color w:val="0563C1"/>
      <w:u w:val="single"/>
    </w:rPr>
  </w:style>
  <w:style w:type="character" w:styleId="aa">
    <w:name w:val="Unresolved Mention"/>
    <w:basedOn w:val="a0"/>
    <w:uiPriority w:val="99"/>
    <w:semiHidden/>
    <w:unhideWhenUsed/>
    <w:rsid w:val="00DA592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711612">
      <w:marLeft w:val="0"/>
      <w:marRight w:val="0"/>
      <w:marTop w:val="0"/>
      <w:marBottom w:val="0"/>
      <w:divBdr>
        <w:top w:val="none" w:sz="0" w:space="0" w:color="auto"/>
        <w:left w:val="none" w:sz="0" w:space="0" w:color="auto"/>
        <w:bottom w:val="none" w:sz="0" w:space="0" w:color="auto"/>
        <w:right w:val="none" w:sz="0" w:space="0" w:color="auto"/>
      </w:divBdr>
    </w:div>
    <w:div w:id="1918711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DDE0-D9A3-44C7-AE3F-37047E44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Яковлева Ксения</cp:lastModifiedBy>
  <cp:revision>2</cp:revision>
  <cp:lastPrinted>2018-09-13T02:11:00Z</cp:lastPrinted>
  <dcterms:created xsi:type="dcterms:W3CDTF">2018-11-12T04:54:00Z</dcterms:created>
  <dcterms:modified xsi:type="dcterms:W3CDTF">2018-11-12T04:54:00Z</dcterms:modified>
</cp:coreProperties>
</file>