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FD96D" w14:textId="77777777" w:rsidR="004F6512" w:rsidRPr="00334280" w:rsidRDefault="00334280">
      <w:pPr>
        <w:spacing w:line="240" w:lineRule="atLeast"/>
        <w:jc w:val="right"/>
        <w:rPr>
          <w:rFonts w:ascii="Times New Roman" w:hAnsi="Times New Roman" w:cs="Times New Roman"/>
          <w:bCs/>
          <w:sz w:val="28"/>
          <w:szCs w:val="28"/>
        </w:rPr>
      </w:pPr>
      <w:r w:rsidRPr="00334280">
        <w:rPr>
          <w:rFonts w:ascii="Times New Roman" w:hAnsi="Times New Roman" w:cs="Times New Roman"/>
          <w:bCs/>
          <w:i/>
          <w:sz w:val="28"/>
          <w:szCs w:val="28"/>
        </w:rPr>
        <w:t xml:space="preserve">                                                        </w:t>
      </w:r>
      <w:r w:rsidRPr="00334280">
        <w:rPr>
          <w:rFonts w:ascii="Times New Roman" w:hAnsi="Times New Roman" w:cs="Times New Roman"/>
          <w:bCs/>
          <w:sz w:val="28"/>
          <w:szCs w:val="28"/>
        </w:rPr>
        <w:t>«УТВЕРЖДЕНО»</w:t>
      </w:r>
    </w:p>
    <w:p w14:paraId="0F54EBDD" w14:textId="77777777" w:rsidR="004F6512" w:rsidRPr="00334280" w:rsidRDefault="00334280">
      <w:pPr>
        <w:spacing w:line="240" w:lineRule="atLeast"/>
        <w:jc w:val="right"/>
        <w:rPr>
          <w:rFonts w:ascii="Times New Roman" w:hAnsi="Times New Roman" w:cs="Times New Roman"/>
          <w:bCs/>
          <w:sz w:val="28"/>
          <w:szCs w:val="28"/>
        </w:rPr>
      </w:pPr>
      <w:r w:rsidRPr="00334280">
        <w:rPr>
          <w:rFonts w:ascii="Times New Roman" w:hAnsi="Times New Roman" w:cs="Times New Roman"/>
          <w:bCs/>
          <w:sz w:val="28"/>
          <w:szCs w:val="28"/>
        </w:rPr>
        <w:t xml:space="preserve">                                                                          решением Совета  </w:t>
      </w:r>
    </w:p>
    <w:p w14:paraId="47E938C7" w14:textId="77777777" w:rsidR="004F6512" w:rsidRPr="00334280" w:rsidRDefault="00334280">
      <w:pPr>
        <w:spacing w:line="240" w:lineRule="atLeast"/>
        <w:jc w:val="right"/>
        <w:rPr>
          <w:rFonts w:ascii="Times New Roman" w:hAnsi="Times New Roman" w:cs="Times New Roman"/>
          <w:bCs/>
          <w:sz w:val="28"/>
          <w:szCs w:val="28"/>
        </w:rPr>
      </w:pPr>
      <w:r w:rsidRPr="00334280">
        <w:rPr>
          <w:rFonts w:ascii="Times New Roman" w:hAnsi="Times New Roman" w:cs="Times New Roman"/>
          <w:bCs/>
          <w:sz w:val="28"/>
          <w:szCs w:val="28"/>
        </w:rPr>
        <w:t xml:space="preserve">                                                 Ассоциации Саморегулируемая организация </w:t>
      </w:r>
    </w:p>
    <w:p w14:paraId="59340CAC" w14:textId="77777777" w:rsidR="004F6512" w:rsidRPr="00334280" w:rsidRDefault="00334280">
      <w:pPr>
        <w:spacing w:line="240" w:lineRule="atLeast"/>
        <w:jc w:val="right"/>
        <w:rPr>
          <w:rFonts w:ascii="Times New Roman" w:hAnsi="Times New Roman" w:cs="Times New Roman"/>
          <w:bCs/>
          <w:sz w:val="28"/>
          <w:szCs w:val="28"/>
        </w:rPr>
      </w:pPr>
      <w:r w:rsidRPr="00334280">
        <w:rPr>
          <w:rFonts w:ascii="Times New Roman" w:hAnsi="Times New Roman" w:cs="Times New Roman"/>
          <w:bCs/>
          <w:sz w:val="28"/>
          <w:szCs w:val="28"/>
        </w:rPr>
        <w:t xml:space="preserve">                                                                   «Альянс строителей Приморья»</w:t>
      </w:r>
    </w:p>
    <w:p w14:paraId="3CD70F48" w14:textId="587DA501" w:rsidR="004F6512" w:rsidRPr="00334280" w:rsidRDefault="00334280">
      <w:pPr>
        <w:spacing w:line="240" w:lineRule="atLeast"/>
        <w:jc w:val="right"/>
        <w:rPr>
          <w:rFonts w:ascii="Times New Roman" w:hAnsi="Times New Roman" w:cs="Times New Roman"/>
          <w:b/>
          <w:sz w:val="28"/>
          <w:szCs w:val="28"/>
        </w:rPr>
      </w:pPr>
      <w:r w:rsidRPr="00334280">
        <w:rPr>
          <w:rFonts w:ascii="Times New Roman" w:hAnsi="Times New Roman" w:cs="Times New Roman"/>
          <w:bCs/>
          <w:sz w:val="28"/>
          <w:szCs w:val="28"/>
        </w:rPr>
        <w:t xml:space="preserve">                                                              от </w:t>
      </w:r>
      <w:r>
        <w:rPr>
          <w:rFonts w:ascii="Times New Roman" w:hAnsi="Times New Roman" w:cs="Times New Roman"/>
          <w:bCs/>
          <w:sz w:val="28"/>
          <w:szCs w:val="28"/>
        </w:rPr>
        <w:t>07 мая</w:t>
      </w:r>
      <w:r w:rsidRPr="00334280">
        <w:rPr>
          <w:rFonts w:ascii="Times New Roman" w:hAnsi="Times New Roman" w:cs="Times New Roman"/>
          <w:bCs/>
          <w:sz w:val="28"/>
          <w:szCs w:val="28"/>
        </w:rPr>
        <w:t xml:space="preserve"> 20</w:t>
      </w:r>
      <w:r>
        <w:rPr>
          <w:rFonts w:ascii="Times New Roman" w:hAnsi="Times New Roman" w:cs="Times New Roman"/>
          <w:bCs/>
          <w:sz w:val="28"/>
          <w:szCs w:val="28"/>
        </w:rPr>
        <w:t>26</w:t>
      </w:r>
      <w:r w:rsidRPr="00334280">
        <w:rPr>
          <w:rFonts w:ascii="Times New Roman" w:hAnsi="Times New Roman" w:cs="Times New Roman"/>
          <w:bCs/>
          <w:sz w:val="28"/>
          <w:szCs w:val="28"/>
        </w:rPr>
        <w:t xml:space="preserve"> г., протокол № </w:t>
      </w:r>
      <w:r>
        <w:rPr>
          <w:rFonts w:ascii="Times New Roman" w:hAnsi="Times New Roman" w:cs="Times New Roman"/>
          <w:bCs/>
          <w:sz w:val="28"/>
          <w:szCs w:val="28"/>
        </w:rPr>
        <w:t>1239</w:t>
      </w:r>
      <w:r w:rsidRPr="00334280">
        <w:rPr>
          <w:rFonts w:ascii="Times New Roman" w:hAnsi="Times New Roman" w:cs="Times New Roman"/>
          <w:b/>
          <w:sz w:val="28"/>
          <w:szCs w:val="28"/>
        </w:rPr>
        <w:t xml:space="preserve"> </w:t>
      </w:r>
    </w:p>
    <w:p w14:paraId="21720D1B" w14:textId="77777777" w:rsidR="004F6512" w:rsidRDefault="004F6512">
      <w:pPr>
        <w:spacing w:line="240" w:lineRule="atLeast"/>
        <w:jc w:val="center"/>
        <w:rPr>
          <w:rFonts w:ascii="Times New Roman" w:hAnsi="Times New Roman" w:cs="Times New Roman"/>
          <w:b/>
          <w:sz w:val="28"/>
          <w:szCs w:val="28"/>
        </w:rPr>
      </w:pPr>
    </w:p>
    <w:p w14:paraId="2F6D9762" w14:textId="77777777" w:rsidR="004F6512" w:rsidRDefault="004F6512">
      <w:pPr>
        <w:spacing w:line="240" w:lineRule="atLeast"/>
        <w:jc w:val="center"/>
        <w:rPr>
          <w:rFonts w:ascii="Times New Roman" w:hAnsi="Times New Roman" w:cs="Times New Roman"/>
          <w:b/>
          <w:i/>
          <w:sz w:val="28"/>
          <w:szCs w:val="28"/>
        </w:rPr>
      </w:pPr>
    </w:p>
    <w:p w14:paraId="1A554486" w14:textId="77777777" w:rsidR="004F6512" w:rsidRDefault="004F6512">
      <w:pPr>
        <w:spacing w:line="240" w:lineRule="atLeast"/>
        <w:jc w:val="center"/>
        <w:rPr>
          <w:rFonts w:ascii="Times New Roman" w:hAnsi="Times New Roman" w:cs="Times New Roman"/>
          <w:b/>
          <w:i/>
          <w:sz w:val="28"/>
          <w:szCs w:val="28"/>
        </w:rPr>
      </w:pPr>
    </w:p>
    <w:p w14:paraId="54328BD1" w14:textId="77777777" w:rsidR="004F6512" w:rsidRPr="00334280" w:rsidRDefault="004F6512">
      <w:pPr>
        <w:spacing w:line="240" w:lineRule="atLeast"/>
        <w:jc w:val="center"/>
        <w:rPr>
          <w:rFonts w:ascii="Times New Roman" w:hAnsi="Times New Roman" w:cs="Times New Roman"/>
          <w:b/>
          <w:iCs/>
          <w:sz w:val="28"/>
          <w:szCs w:val="28"/>
        </w:rPr>
      </w:pPr>
    </w:p>
    <w:p w14:paraId="322AA12D" w14:textId="77777777" w:rsidR="004F6512" w:rsidRPr="00334280" w:rsidRDefault="00334280">
      <w:pPr>
        <w:spacing w:line="240" w:lineRule="atLeast"/>
        <w:jc w:val="center"/>
        <w:rPr>
          <w:rFonts w:ascii="Times New Roman" w:hAnsi="Times New Roman" w:cs="Times New Roman"/>
          <w:b/>
          <w:iCs/>
          <w:sz w:val="28"/>
          <w:szCs w:val="28"/>
        </w:rPr>
      </w:pPr>
      <w:r w:rsidRPr="00334280">
        <w:rPr>
          <w:rFonts w:ascii="Times New Roman" w:hAnsi="Times New Roman" w:cs="Times New Roman"/>
          <w:b/>
          <w:iCs/>
          <w:sz w:val="28"/>
          <w:szCs w:val="28"/>
        </w:rPr>
        <w:t>ПОЛОЖЕНИЕ</w:t>
      </w:r>
    </w:p>
    <w:p w14:paraId="2876036E" w14:textId="3121B28A" w:rsidR="004F6512" w:rsidRPr="00334280" w:rsidRDefault="00334280">
      <w:pPr>
        <w:spacing w:line="240" w:lineRule="atLeast"/>
        <w:jc w:val="center"/>
        <w:rPr>
          <w:rFonts w:ascii="Times New Roman" w:hAnsi="Times New Roman" w:cs="Times New Roman"/>
          <w:b/>
          <w:iCs/>
          <w:sz w:val="28"/>
          <w:szCs w:val="28"/>
        </w:rPr>
      </w:pPr>
      <w:r w:rsidRPr="00334280">
        <w:rPr>
          <w:rFonts w:ascii="Times New Roman" w:hAnsi="Times New Roman" w:cs="Times New Roman"/>
          <w:b/>
          <w:iCs/>
          <w:sz w:val="28"/>
          <w:szCs w:val="28"/>
        </w:rPr>
        <w:t>о контроле за деятельностью своих членов в</w:t>
      </w:r>
    </w:p>
    <w:p w14:paraId="526E62C2" w14:textId="3106FD9D" w:rsidR="004F6512" w:rsidRPr="00334280" w:rsidRDefault="00334280">
      <w:pPr>
        <w:spacing w:line="240" w:lineRule="atLeast"/>
        <w:jc w:val="center"/>
        <w:rPr>
          <w:rFonts w:ascii="Times New Roman" w:hAnsi="Times New Roman" w:cs="Times New Roman"/>
          <w:b/>
          <w:iCs/>
          <w:sz w:val="28"/>
          <w:szCs w:val="28"/>
        </w:rPr>
      </w:pPr>
      <w:r w:rsidRPr="00334280">
        <w:rPr>
          <w:rFonts w:ascii="Times New Roman" w:hAnsi="Times New Roman" w:cs="Times New Roman"/>
          <w:b/>
          <w:iCs/>
          <w:sz w:val="28"/>
          <w:szCs w:val="28"/>
        </w:rPr>
        <w:t>части соблюдения ими требований стандартов</w:t>
      </w:r>
    </w:p>
    <w:p w14:paraId="6FCF9779" w14:textId="480D667F" w:rsidR="004F6512" w:rsidRPr="00334280" w:rsidRDefault="00334280">
      <w:pPr>
        <w:spacing w:line="240" w:lineRule="atLeast"/>
        <w:jc w:val="center"/>
        <w:rPr>
          <w:rFonts w:ascii="Times New Roman" w:hAnsi="Times New Roman" w:cs="Times New Roman"/>
          <w:b/>
          <w:iCs/>
          <w:sz w:val="28"/>
          <w:szCs w:val="28"/>
        </w:rPr>
      </w:pPr>
      <w:r w:rsidRPr="00334280">
        <w:rPr>
          <w:rFonts w:ascii="Times New Roman" w:hAnsi="Times New Roman" w:cs="Times New Roman"/>
          <w:b/>
          <w:iCs/>
          <w:sz w:val="28"/>
          <w:szCs w:val="28"/>
        </w:rPr>
        <w:t>и правил саморегулируемой организации, условий членства в</w:t>
      </w:r>
    </w:p>
    <w:p w14:paraId="09F2E57C" w14:textId="404B2F26" w:rsidR="004F6512" w:rsidRPr="00334280" w:rsidRDefault="00334280">
      <w:pPr>
        <w:spacing w:line="240" w:lineRule="atLeast"/>
        <w:jc w:val="center"/>
        <w:rPr>
          <w:rFonts w:ascii="Times New Roman" w:hAnsi="Times New Roman" w:cs="Times New Roman"/>
          <w:b/>
          <w:iCs/>
          <w:sz w:val="28"/>
          <w:szCs w:val="28"/>
        </w:rPr>
      </w:pPr>
      <w:r w:rsidRPr="00334280">
        <w:rPr>
          <w:rFonts w:ascii="Times New Roman" w:hAnsi="Times New Roman" w:cs="Times New Roman"/>
          <w:b/>
          <w:iCs/>
          <w:sz w:val="28"/>
          <w:szCs w:val="28"/>
        </w:rPr>
        <w:t>саморегулируемой организации</w:t>
      </w:r>
    </w:p>
    <w:p w14:paraId="465A8882" w14:textId="6336FDAB" w:rsidR="004F6512" w:rsidRPr="00334280" w:rsidRDefault="00334280">
      <w:pPr>
        <w:spacing w:line="240" w:lineRule="atLeast"/>
        <w:jc w:val="center"/>
        <w:rPr>
          <w:rFonts w:ascii="Times New Roman" w:hAnsi="Times New Roman" w:cs="Times New Roman"/>
          <w:b/>
          <w:iCs/>
          <w:sz w:val="28"/>
          <w:szCs w:val="28"/>
        </w:rPr>
      </w:pPr>
      <w:r w:rsidRPr="00334280">
        <w:rPr>
          <w:rFonts w:ascii="Times New Roman" w:hAnsi="Times New Roman" w:cs="Times New Roman"/>
          <w:b/>
          <w:iCs/>
          <w:sz w:val="28"/>
          <w:szCs w:val="28"/>
        </w:rPr>
        <w:t>(положение о контроле АСО «АСП»)</w:t>
      </w:r>
    </w:p>
    <w:p w14:paraId="1A33C17D" w14:textId="77777777" w:rsidR="004F6512" w:rsidRDefault="004F6512">
      <w:pPr>
        <w:spacing w:line="240" w:lineRule="atLeast"/>
        <w:jc w:val="center"/>
        <w:rPr>
          <w:rFonts w:ascii="Times New Roman" w:hAnsi="Times New Roman" w:cs="Times New Roman"/>
          <w:b/>
          <w:i/>
          <w:sz w:val="28"/>
          <w:szCs w:val="28"/>
        </w:rPr>
      </w:pPr>
    </w:p>
    <w:p w14:paraId="4E929F38" w14:textId="77777777" w:rsidR="004F6512" w:rsidRDefault="004F6512">
      <w:pPr>
        <w:spacing w:line="240" w:lineRule="atLeast"/>
        <w:jc w:val="both"/>
        <w:rPr>
          <w:rFonts w:ascii="Times New Roman" w:hAnsi="Times New Roman" w:cs="Times New Roman"/>
          <w:sz w:val="28"/>
          <w:szCs w:val="28"/>
        </w:rPr>
      </w:pPr>
    </w:p>
    <w:p w14:paraId="69F2F3C5" w14:textId="77777777" w:rsidR="004F6512" w:rsidRDefault="004F6512">
      <w:pPr>
        <w:spacing w:line="240" w:lineRule="atLeast"/>
        <w:jc w:val="both"/>
        <w:rPr>
          <w:rFonts w:ascii="Times New Roman" w:hAnsi="Times New Roman" w:cs="Times New Roman"/>
          <w:sz w:val="28"/>
          <w:szCs w:val="28"/>
        </w:rPr>
      </w:pPr>
    </w:p>
    <w:p w14:paraId="287EB0E6" w14:textId="77777777" w:rsidR="004F6512" w:rsidRDefault="004F6512">
      <w:pPr>
        <w:spacing w:line="240" w:lineRule="atLeast"/>
        <w:jc w:val="both"/>
        <w:rPr>
          <w:rFonts w:ascii="Times New Roman" w:hAnsi="Times New Roman" w:cs="Times New Roman"/>
          <w:sz w:val="28"/>
          <w:szCs w:val="28"/>
        </w:rPr>
      </w:pPr>
    </w:p>
    <w:p w14:paraId="1F55235A" w14:textId="77777777" w:rsidR="004F6512" w:rsidRDefault="004F6512">
      <w:pPr>
        <w:spacing w:line="240" w:lineRule="atLeast"/>
        <w:jc w:val="both"/>
        <w:rPr>
          <w:rFonts w:ascii="Times New Roman" w:hAnsi="Times New Roman" w:cs="Times New Roman"/>
        </w:rPr>
      </w:pPr>
    </w:p>
    <w:p w14:paraId="2039E53A" w14:textId="77777777" w:rsidR="004F6512" w:rsidRDefault="004F6512">
      <w:pPr>
        <w:spacing w:line="240" w:lineRule="atLeast"/>
        <w:jc w:val="both"/>
        <w:rPr>
          <w:rFonts w:ascii="Times New Roman" w:hAnsi="Times New Roman" w:cs="Times New Roman"/>
        </w:rPr>
      </w:pPr>
    </w:p>
    <w:p w14:paraId="681B9804" w14:textId="77777777" w:rsidR="004F6512" w:rsidRDefault="004F6512">
      <w:pPr>
        <w:spacing w:line="240" w:lineRule="atLeast"/>
        <w:jc w:val="both"/>
        <w:rPr>
          <w:rFonts w:ascii="Times New Roman" w:hAnsi="Times New Roman" w:cs="Times New Roman"/>
        </w:rPr>
      </w:pPr>
    </w:p>
    <w:p w14:paraId="05A3C944" w14:textId="77777777" w:rsidR="004F6512" w:rsidRDefault="004F6512">
      <w:pPr>
        <w:spacing w:line="240" w:lineRule="atLeast"/>
        <w:jc w:val="both"/>
        <w:rPr>
          <w:rFonts w:ascii="Times New Roman" w:hAnsi="Times New Roman" w:cs="Times New Roman"/>
        </w:rPr>
      </w:pPr>
    </w:p>
    <w:p w14:paraId="776CFA2F" w14:textId="77777777" w:rsidR="004F6512" w:rsidRDefault="004F6512">
      <w:pPr>
        <w:spacing w:line="240" w:lineRule="atLeast"/>
        <w:jc w:val="both"/>
        <w:rPr>
          <w:rFonts w:ascii="Times New Roman" w:hAnsi="Times New Roman" w:cs="Times New Roman"/>
        </w:rPr>
      </w:pPr>
    </w:p>
    <w:p w14:paraId="2AC6DE07" w14:textId="77777777" w:rsidR="004F6512" w:rsidRDefault="004F6512">
      <w:pPr>
        <w:spacing w:line="240" w:lineRule="atLeast"/>
        <w:jc w:val="both"/>
        <w:rPr>
          <w:rFonts w:ascii="Times New Roman" w:hAnsi="Times New Roman" w:cs="Times New Roman"/>
        </w:rPr>
      </w:pPr>
    </w:p>
    <w:p w14:paraId="2A407D40" w14:textId="77777777" w:rsidR="004F6512" w:rsidRDefault="004F6512">
      <w:pPr>
        <w:spacing w:line="240" w:lineRule="atLeast"/>
        <w:jc w:val="both"/>
        <w:rPr>
          <w:rFonts w:ascii="Times New Roman" w:hAnsi="Times New Roman" w:cs="Times New Roman"/>
        </w:rPr>
      </w:pPr>
    </w:p>
    <w:p w14:paraId="0711B767" w14:textId="77777777" w:rsidR="004F6512" w:rsidRDefault="004F6512">
      <w:pPr>
        <w:spacing w:line="240" w:lineRule="atLeast"/>
        <w:jc w:val="both"/>
        <w:rPr>
          <w:rFonts w:ascii="Times New Roman" w:hAnsi="Times New Roman" w:cs="Times New Roman"/>
        </w:rPr>
      </w:pPr>
    </w:p>
    <w:p w14:paraId="4DB591E8" w14:textId="77777777" w:rsidR="004F6512" w:rsidRDefault="004F6512">
      <w:pPr>
        <w:spacing w:line="240" w:lineRule="atLeast"/>
        <w:jc w:val="both"/>
        <w:rPr>
          <w:rFonts w:ascii="Times New Roman" w:hAnsi="Times New Roman" w:cs="Times New Roman"/>
        </w:rPr>
      </w:pPr>
    </w:p>
    <w:p w14:paraId="49AB408E" w14:textId="77777777" w:rsidR="004F6512" w:rsidRDefault="004F6512">
      <w:pPr>
        <w:spacing w:line="240" w:lineRule="atLeast"/>
        <w:jc w:val="both"/>
        <w:rPr>
          <w:rFonts w:ascii="Times New Roman" w:hAnsi="Times New Roman" w:cs="Times New Roman"/>
        </w:rPr>
      </w:pPr>
    </w:p>
    <w:p w14:paraId="49D8682B" w14:textId="77777777" w:rsidR="004F6512" w:rsidRDefault="004F6512">
      <w:pPr>
        <w:spacing w:line="240" w:lineRule="atLeast"/>
        <w:jc w:val="both"/>
        <w:rPr>
          <w:rFonts w:ascii="Times New Roman" w:hAnsi="Times New Roman" w:cs="Times New Roman"/>
        </w:rPr>
      </w:pPr>
    </w:p>
    <w:p w14:paraId="0E2118A2" w14:textId="27652D4A" w:rsidR="004F6512" w:rsidRDefault="00334280">
      <w:pPr>
        <w:spacing w:line="240" w:lineRule="atLeast"/>
        <w:jc w:val="center"/>
        <w:rPr>
          <w:rFonts w:ascii="Times New Roman" w:hAnsi="Times New Roman" w:cs="Times New Roman"/>
          <w:b/>
          <w:sz w:val="28"/>
        </w:rPr>
      </w:pPr>
      <w:r>
        <w:rPr>
          <w:rFonts w:ascii="Times New Roman" w:hAnsi="Times New Roman" w:cs="Times New Roman"/>
          <w:b/>
          <w:sz w:val="28"/>
        </w:rPr>
        <w:t>г. Владивосток, 2026</w:t>
      </w:r>
    </w:p>
    <w:p w14:paraId="26BABE9E" w14:textId="77777777" w:rsidR="004F6512" w:rsidRDefault="00334280">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p w14:paraId="652F7CFA"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1. Область применения </w:t>
      </w:r>
    </w:p>
    <w:p w14:paraId="69DA6AE5"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2. Определение понятий, используемых в положении </w:t>
      </w:r>
    </w:p>
    <w:p w14:paraId="7B43B87E"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3. Цель, предмет и задачи контроля за деятельностью членов </w:t>
      </w:r>
    </w:p>
    <w:p w14:paraId="7009A9CA"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4. Формы и виды контроля</w:t>
      </w:r>
    </w:p>
    <w:p w14:paraId="3DC39980"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5. Права и обязанности членов ассоциации при проведении проверок </w:t>
      </w:r>
    </w:p>
    <w:p w14:paraId="13E4ABBA"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6. Плановые проверки </w:t>
      </w:r>
    </w:p>
    <w:p w14:paraId="469CCB72"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7. Ежегодные планы проведения плановых проверок </w:t>
      </w:r>
    </w:p>
    <w:p w14:paraId="0835BC32"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8. Внеплановые проверки </w:t>
      </w:r>
    </w:p>
    <w:p w14:paraId="10816D3C"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9. Проверки исполнения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14:paraId="50484A92"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10. Уведомления о проведении проверок </w:t>
      </w:r>
    </w:p>
    <w:p w14:paraId="0061B097"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11. Запрос о предоставлении документов </w:t>
      </w:r>
    </w:p>
    <w:p w14:paraId="3EC03366"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12. Порядок проведения проверок, права и обязанности лиц, участвующих в</w:t>
      </w:r>
    </w:p>
    <w:p w14:paraId="6E809FC7"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проверках </w:t>
      </w:r>
    </w:p>
    <w:p w14:paraId="577E87B5"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13. Сроки проведения проверок </w:t>
      </w:r>
    </w:p>
    <w:p w14:paraId="2C2912AE"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14. Акт проверки</w:t>
      </w:r>
    </w:p>
    <w:p w14:paraId="3EBE7494"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15. Рассмотрение результатов проверки на заседании контрольного комитета </w:t>
      </w:r>
    </w:p>
    <w:p w14:paraId="2B8B23AA"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16. Меры, принимаемые ассоциацией при выявлении нарушений требований</w:t>
      </w:r>
    </w:p>
    <w:p w14:paraId="13E3F8B1"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технических регламентов, проектной документации при выполнении работ в</w:t>
      </w:r>
    </w:p>
    <w:p w14:paraId="2BC8602A"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процессе строительства, реконструкции, капитального ремонта, сноса объекта</w:t>
      </w:r>
    </w:p>
    <w:p w14:paraId="411DF822"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капитального строительства </w:t>
      </w:r>
    </w:p>
    <w:p w14:paraId="35C51821"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17. Контроль за устранением членами ассоциации нарушений требований,</w:t>
      </w:r>
    </w:p>
    <w:p w14:paraId="653B736B"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являющихся предметом контроля </w:t>
      </w:r>
    </w:p>
    <w:p w14:paraId="34C7AA03"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18. Заключительные положения</w:t>
      </w:r>
    </w:p>
    <w:p w14:paraId="6AD1FC45"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приложение № 1 </w:t>
      </w:r>
    </w:p>
    <w:p w14:paraId="14C7D256"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приложение № 2 </w:t>
      </w:r>
    </w:p>
    <w:p w14:paraId="50DCFD0A"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приложение № 3 </w:t>
      </w:r>
    </w:p>
    <w:p w14:paraId="48E453A1" w14:textId="77777777" w:rsidR="004F6512" w:rsidRDefault="004F6512">
      <w:pPr>
        <w:spacing w:line="240" w:lineRule="atLeast"/>
        <w:jc w:val="both"/>
        <w:rPr>
          <w:rFonts w:ascii="Times New Roman" w:hAnsi="Times New Roman" w:cs="Times New Roman"/>
        </w:rPr>
      </w:pPr>
    </w:p>
    <w:p w14:paraId="7A693003" w14:textId="77777777" w:rsidR="004F6512" w:rsidRDefault="004F6512">
      <w:pPr>
        <w:spacing w:line="240" w:lineRule="atLeast"/>
        <w:jc w:val="both"/>
        <w:rPr>
          <w:rFonts w:ascii="Times New Roman" w:hAnsi="Times New Roman" w:cs="Times New Roman"/>
        </w:rPr>
      </w:pPr>
    </w:p>
    <w:p w14:paraId="3063CBD7" w14:textId="77777777" w:rsidR="004F6512" w:rsidRDefault="00334280">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lastRenderedPageBreak/>
        <w:t>1. Область применения</w:t>
      </w:r>
    </w:p>
    <w:p w14:paraId="7F8FCE8B"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1.1. Настоящее Положение о контроле за деятельностью своих членов в части</w:t>
      </w:r>
    </w:p>
    <w:p w14:paraId="4AF3A9B9" w14:textId="25831D38"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соблюдения ими требований, стандартов и правил саморегулируемой организации, условий членства в саморегулируемой организации (далее по тексту - Положение) регулиру</w:t>
      </w:r>
      <w:r w:rsidR="003D2B8F">
        <w:rPr>
          <w:rFonts w:ascii="Times New Roman" w:hAnsi="Times New Roman" w:cs="Times New Roman"/>
          <w:sz w:val="28"/>
          <w:szCs w:val="28"/>
        </w:rPr>
        <w:t>е</w:t>
      </w:r>
      <w:r>
        <w:rPr>
          <w:rFonts w:ascii="Times New Roman" w:hAnsi="Times New Roman" w:cs="Times New Roman"/>
          <w:sz w:val="28"/>
          <w:szCs w:val="28"/>
        </w:rPr>
        <w:t>т отношения в области организации и осуществления контроля за деятельностью членов и кандидатов в члены Ассоциации Саморегулируемой организации «Альянс строителей Приморья» (далее по тексту – Ассоциация, СРО, АСО «АСП», саморегулируемая организация).</w:t>
      </w:r>
    </w:p>
    <w:p w14:paraId="00C30889"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1.2. Настоящее Положение разработано на основании требований Градостроительного кодекса РФ, Федерального закона от 01.12.2007 № 315-ФЗ «О саморегулируемых организациях», Устава и внутренних документов Ассоциации, а также иных нормативно-правовых актов.</w:t>
      </w:r>
    </w:p>
    <w:p w14:paraId="552B1994"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1.3. Контроль за деятельностью членов Ассоциации осуществляется специализированным органом Ассоциации – Контрольным комитетом, формируемым и действующим в соответствии с внутренними документами Ассоциации.</w:t>
      </w:r>
    </w:p>
    <w:p w14:paraId="71812A3D" w14:textId="77777777" w:rsidR="004F6512" w:rsidRDefault="00334280">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2. Определение понятий, используемых в Положении</w:t>
      </w:r>
    </w:p>
    <w:p w14:paraId="033E6BE9"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2.1. Ассоциация - саморегулируемая организация, основанная на членстве лиц осуществляющих строительство, объединяющая в качестве членов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w:t>
      </w:r>
    </w:p>
    <w:p w14:paraId="0CBE85F7"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2.2. Общее собрание членов – Общее собрание членов Ассоциации, высший орган управления Ассоциации.</w:t>
      </w:r>
    </w:p>
    <w:p w14:paraId="042610AE"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2.3. Совет – постоянно действующий коллегиальный орган управления Ассоциации.</w:t>
      </w:r>
    </w:p>
    <w:p w14:paraId="435A934E"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2.4. Директор – единоличный исполнительный орган Ассоциации.</w:t>
      </w:r>
    </w:p>
    <w:p w14:paraId="04D1F973"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2.5. Исполнительная дирекция – административно-управленческий аппарат Ассоциации, состоящий из подразделений (отделов, служб и т.д.), формируемый и возглавляемый директором.</w:t>
      </w:r>
    </w:p>
    <w:p w14:paraId="065B62C2"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2.6. Кандидат в члены Ассоциации – индивидуальный предприниматель или</w:t>
      </w:r>
    </w:p>
    <w:p w14:paraId="7AE865DE"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lastRenderedPageBreak/>
        <w:t>юридическое лицо, в том числе иностранное юридическое лицо, подавший заявление на вступление в члены Ассоциации.</w:t>
      </w:r>
    </w:p>
    <w:p w14:paraId="4098FB19"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2.7. Член Ассоциации - индивидуальный предприниматель или юридическое лицо, принятые в Ассоциацию в порядке, установленном законодательством Российской Федерации и внутренними документами Ассоциации.</w:t>
      </w:r>
    </w:p>
    <w:p w14:paraId="47E5B4E4"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2.8. Контрольный комитет - специализированный орган Ассоциации, осуществляющий контроль за деятельностью членов Ассоциации в порядке и рамках, установленных законодательством Российской Федерации и внутренними документами Ассоциации.</w:t>
      </w:r>
    </w:p>
    <w:p w14:paraId="52595B41"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2.9. Дисциплинарный комитет - специализированный орган по рассмотрению дел о применении в отношении членов Ассоциации мер дисциплинарного воздействия. </w:t>
      </w:r>
    </w:p>
    <w:p w14:paraId="490EB0F1"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2.10. Проверка - совокупность проводимых контрольным комитетом Ассоциации в отношении члена Ассоциации мероприятий по контролю для оценки соблюдения таким членом (Кандидатом в члены) требований стандартов и правил Ассоциации, условий членства в Ассоциации,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за исполнением членами саморегулируемой организации обязательств по договорам строительного подряда, заключенным с использованием конкурентных способов заключения договоров.</w:t>
      </w:r>
    </w:p>
    <w:p w14:paraId="53A6EFB5"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2.11. Эксперты, экспертные организации - физические лица, индивидуальные</w:t>
      </w:r>
    </w:p>
    <w:p w14:paraId="4646CAA5" w14:textId="1151F23B"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предприниматели, имеющие специальные знания, опыт в соответствующей сфере науки, техники, хозяйственной деятельности, и юридические лица, которые при необходимости привлекаются Ассоциаци</w:t>
      </w:r>
      <w:r w:rsidR="003D2B8F">
        <w:rPr>
          <w:rFonts w:ascii="Times New Roman" w:hAnsi="Times New Roman" w:cs="Times New Roman"/>
          <w:sz w:val="28"/>
          <w:szCs w:val="28"/>
        </w:rPr>
        <w:t>ей</w:t>
      </w:r>
      <w:r>
        <w:rPr>
          <w:rFonts w:ascii="Times New Roman" w:hAnsi="Times New Roman" w:cs="Times New Roman"/>
          <w:sz w:val="28"/>
          <w:szCs w:val="28"/>
        </w:rPr>
        <w:t xml:space="preserve"> к проведению мероприятий по контролю.</w:t>
      </w:r>
    </w:p>
    <w:p w14:paraId="24D8F841"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 К проведению проверок привлекаются эксперты либо экспертные организации, не состоящие в гражданско-правовых и трудовых отношениях с членом Ассоциации, в отношении которого проводится проверка, и не являющиеся аффилированными лицами к проверяемому лицу.</w:t>
      </w:r>
    </w:p>
    <w:p w14:paraId="32B8A710"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порядке и размерах, установленных решением Совета АСО «АСП».</w:t>
      </w:r>
    </w:p>
    <w:p w14:paraId="70EDD54B" w14:textId="355E3CD4"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lastRenderedPageBreak/>
        <w:t>2.12. Акт проверки - документ, составленный членами Контрольного комитета Ассоциации, отражающий результаты проверки либо факт о невозможности проведения проверки и содержащий выводы о соответствии</w:t>
      </w:r>
      <w:r w:rsidR="003D2B8F">
        <w:rPr>
          <w:rFonts w:ascii="Times New Roman" w:hAnsi="Times New Roman" w:cs="Times New Roman"/>
          <w:sz w:val="28"/>
          <w:szCs w:val="28"/>
        </w:rPr>
        <w:t>,</w:t>
      </w:r>
      <w:r>
        <w:rPr>
          <w:rFonts w:ascii="Times New Roman" w:hAnsi="Times New Roman" w:cs="Times New Roman"/>
          <w:sz w:val="28"/>
          <w:szCs w:val="28"/>
        </w:rPr>
        <w:t xml:space="preserve"> либо несоответствии члена Ассоциации (кандидата в члены Ассоциации) требован</w:t>
      </w:r>
      <w:r w:rsidR="003D2B8F">
        <w:rPr>
          <w:rFonts w:ascii="Times New Roman" w:hAnsi="Times New Roman" w:cs="Times New Roman"/>
          <w:sz w:val="28"/>
          <w:szCs w:val="28"/>
        </w:rPr>
        <w:t>иям</w:t>
      </w:r>
      <w:r>
        <w:rPr>
          <w:rFonts w:ascii="Times New Roman" w:hAnsi="Times New Roman" w:cs="Times New Roman"/>
          <w:sz w:val="28"/>
          <w:szCs w:val="28"/>
        </w:rPr>
        <w:t xml:space="preserve"> стандартов и правил саморегулируемой организации, условий членства в саморегулируемой организации.</w:t>
      </w:r>
    </w:p>
    <w:p w14:paraId="6F1C9F32"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2.13. Компенсационный фонд возмещения вреда – обособленное имущество, формируемое в денежной форме в порядке, установленном законодательством РФ и внутренними документами Ассоциации, в целях обеспечения имущественной ответственности членов Ассоциации,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w:t>
      </w:r>
    </w:p>
    <w:p w14:paraId="3814323B"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2.14. Компенсационный фонд обеспечения договорных обязательств –</w:t>
      </w:r>
    </w:p>
    <w:p w14:paraId="79D7DF04" w14:textId="7B506E86"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обособленное имущество, формируемое в денежной форме в случаях и порядке, установленных законодательством РФ и внутренними документами Ассоциации, в целях обеспечения имущественной ответственности членов Ассоциации, по обязательствам, возникшим вследствие неисполнения или ненадлежащего исполнения ими обязательств по договору строительного подряда, заключенного с использованием конкурентных способов заключения договоров.</w:t>
      </w:r>
    </w:p>
    <w:p w14:paraId="699397A2"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2.15. Договор строительного подряда - договор о строительстве, реконструкции, капитальном ремонте, сносе объектов капитального строительства, заключенный с застройщиком, техническим заказчиком, лицом, ответственным за эксплуатацию здания, сооружения, региональным оператором. </w:t>
      </w:r>
    </w:p>
    <w:p w14:paraId="5E2D135E"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2.16. Конкурентные способы заключения договоров - способы определения поставщиков, подрядчиков, исполнителей (конкурс, аукцион, запрос котировок, запрос предложений), которые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для заключения соответствующих договоров являются обязательными.</w:t>
      </w:r>
    </w:p>
    <w:p w14:paraId="024CDE1C"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2.17. Специалист по организации строительства  -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объекта капитального строительства в </w:t>
      </w:r>
      <w:r>
        <w:rPr>
          <w:rFonts w:ascii="Times New Roman" w:hAnsi="Times New Roman" w:cs="Times New Roman"/>
          <w:sz w:val="28"/>
          <w:szCs w:val="28"/>
        </w:rPr>
        <w:lastRenderedPageBreak/>
        <w:t>должности главного инженера проекта, и сведения о котором включены в национальный реестр специалистов в области строительства.</w:t>
      </w:r>
    </w:p>
    <w:p w14:paraId="59F18D4B"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2.18. НОСТРОЙ - Ассоциация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Ассоциация является членом НОСТРОЙ.</w:t>
      </w:r>
    </w:p>
    <w:p w14:paraId="22C66E23" w14:textId="77777777" w:rsidR="004F6512" w:rsidRDefault="00334280">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3. Цель, предмет и задачи контроля за деятельностью членов</w:t>
      </w:r>
    </w:p>
    <w:p w14:paraId="317BF0CF"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3.1. Целью контроля является:</w:t>
      </w:r>
    </w:p>
    <w:p w14:paraId="7AD20299" w14:textId="57ACFEE4"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3.1.1.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вследствие недостатков работ, которые оказывают влияние на безопасность объектов капитального строительства;</w:t>
      </w:r>
    </w:p>
    <w:p w14:paraId="65BA99C5"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3.1.2. повышение качества выполнения строительства, реконструкции, капитального ремонта, сноса объектов капитального строительства;</w:t>
      </w:r>
    </w:p>
    <w:p w14:paraId="42AA13E0"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3.1.3. предупреждение и выявление нарушений членами Ассоциации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строительству, реконструкции, капитальному ремонту, сносу объектов капитального строительства, утвержденных НОСТРОЙ;</w:t>
      </w:r>
    </w:p>
    <w:p w14:paraId="11C95524" w14:textId="3BBC82E6"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3.1.4. предупреждени</w:t>
      </w:r>
      <w:r w:rsidR="00FB7362">
        <w:rPr>
          <w:rFonts w:ascii="Times New Roman" w:hAnsi="Times New Roman" w:cs="Times New Roman"/>
          <w:sz w:val="28"/>
          <w:szCs w:val="28"/>
        </w:rPr>
        <w:t>е</w:t>
      </w:r>
      <w:r>
        <w:rPr>
          <w:rFonts w:ascii="Times New Roman" w:hAnsi="Times New Roman" w:cs="Times New Roman"/>
          <w:sz w:val="28"/>
          <w:szCs w:val="28"/>
        </w:rPr>
        <w:t xml:space="preserve"> и выявление нарушений членами Ассоциации требований стандартов и внутренних документов Ассоциации при осуществлении строительства, реконструкции, капитального ремонта, сноса объектов капитального строительства, а также нарушений членами условий членства в Ассоциации.</w:t>
      </w:r>
    </w:p>
    <w:p w14:paraId="73D3F49B"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3.1.5. предупреждение и выявление случаев неисполнения или ненадлежащего исполнения членом Ассоциации обязательств по договорам строительного подряда, заключенным с использованием конкурентных способов заключения договоров;</w:t>
      </w:r>
    </w:p>
    <w:p w14:paraId="255BD6CC"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3.1.6. предупреждение и выявление несоответствия фактического совокупного размера обязательств по договорам строительного подряда, заключенным членом Ассоциации с использованием конкурентных способов заключения договоров, предельному размеру обязательств, исходя из которого таким членом Ассоциации был внесен взнос в компенсационный фонд обеспечения договорных обязательств;</w:t>
      </w:r>
    </w:p>
    <w:p w14:paraId="4F4C0695"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lastRenderedPageBreak/>
        <w:t>3.2. Предметом контроля в соответствии с настоящим Положением является проверка соблюдения и исполнения членами Ассоциации:</w:t>
      </w:r>
    </w:p>
    <w:p w14:paraId="32A55DFE"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3.2.1. требований стандартов и внутренних документов Ассоциации, условий членства в Ассоциации;</w:t>
      </w:r>
    </w:p>
    <w:p w14:paraId="0D13A747"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3.2.2. требований законодательства Российской Федерации о градостроительной деятельности и о техническом регулировании;</w:t>
      </w:r>
    </w:p>
    <w:p w14:paraId="460505A4"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3.2.3. требований, установленных в стандартах на процессы выполнения работ по строительству, реконструкции, капитальному ремонту, сносу объектов капитального строительства, утвержденных НОСТРОЙ;</w:t>
      </w:r>
    </w:p>
    <w:p w14:paraId="49B63CEB"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3.2.4. обязательств по договорам строительного подряда, заключенным с использованием конкурентных способов заключения договоров;</w:t>
      </w:r>
    </w:p>
    <w:p w14:paraId="6F4BE320"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3.2.5. соответствия фактического совокупного размера обязательств по договорам строительного подряда, заключенным членом Ассоциации с использованием конкурентных способов заключения договоров, предельному размеру обязательств, исходя из которого таким членом Ассоциации был внесен взнос в компенсационный фонд обеспечения договорных обязательств; </w:t>
      </w:r>
    </w:p>
    <w:p w14:paraId="4D554812"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3.2.6. устранение членом Ассоциации выявленных нарушений.</w:t>
      </w:r>
    </w:p>
    <w:p w14:paraId="5BBAC7B5"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3.3. Основными задачами при проведении контроля являются:</w:t>
      </w:r>
    </w:p>
    <w:p w14:paraId="278C5D8C"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3.3.1. оценка соответствия члена Ассоциации установленным требованиям законодательства Российской Федерации о градостроительной деятельности, о техническом регулировании, включая соблюдение членами Ассоциации требований, установленных в стандартах на процессы выполнения работ по строительству, реконструкции, капитальному ремонту, сносу объектов капитального строительства, утвержденных НОСТРОЙ;</w:t>
      </w:r>
    </w:p>
    <w:p w14:paraId="4EED81D3"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3.3.2. оценка соответствия члена Ассоциации установленным требованиям стандартов и внутренних документов Ассоциации, условий членства в Ассоциации;</w:t>
      </w:r>
    </w:p>
    <w:p w14:paraId="089A5DD0"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3.3.3. оценка соответствия заявленного уровня ответственности члена Ассоциации по исполнению им обязательств по договорам строительного подряда, заключенным с использованием конкурентных способов заключения договоров, фактическому совокупному размеру обязательств по таким договорам, заключенным в течение отчетного года;</w:t>
      </w:r>
    </w:p>
    <w:p w14:paraId="250DA618"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3.3.4. сбор и обработка информационных данных о деятельности каждого члена Ассоциации в целях осуществления анализа деятельности своих членов;</w:t>
      </w:r>
    </w:p>
    <w:p w14:paraId="17A99CAB"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3.3.5. выявление фактов несоответствия деятельности членов Ассоциации требованиям законодательства Российской Федерации, требованиям, установленным в стандартах на процессы выполнения работ по строительству, реконструкции, капитальному ремонту, сносу объектов капитального </w:t>
      </w:r>
      <w:r>
        <w:rPr>
          <w:rFonts w:ascii="Times New Roman" w:hAnsi="Times New Roman" w:cs="Times New Roman"/>
          <w:sz w:val="28"/>
          <w:szCs w:val="28"/>
        </w:rPr>
        <w:lastRenderedPageBreak/>
        <w:t>строительства, утвержденных НОСТРОЙ, требований стандартов и внутренних документов Ассоциации, условий членства в Ассоциации;</w:t>
      </w:r>
    </w:p>
    <w:p w14:paraId="60EC1D91"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3.3.6. выработка рекомендаций и принятия мер по улучшению качества деятельности членов Ассоциации.</w:t>
      </w:r>
    </w:p>
    <w:p w14:paraId="5D372E86" w14:textId="77777777" w:rsidR="004F6512" w:rsidRDefault="00334280">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4. Формы и виды контроля</w:t>
      </w:r>
    </w:p>
    <w:p w14:paraId="2900A545"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4.1. Видами контроля являются:</w:t>
      </w:r>
    </w:p>
    <w:p w14:paraId="18D112B3"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4.1.1. плановые проверки, проводимые в соответствии с главой 6 настоящего Положения; </w:t>
      </w:r>
    </w:p>
    <w:p w14:paraId="27C70D35"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4.1.2. внеплановые проверки, проводимые в соответствии с главой 8 настоящего Положения.</w:t>
      </w:r>
    </w:p>
    <w:p w14:paraId="1A527C3A"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4.1.3. проверки, проводимые в соответствии с главой 9 настоящего Положения.</w:t>
      </w:r>
    </w:p>
    <w:p w14:paraId="69748BF8"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4.2. Проверки могут осуществляться в форме документарной проверки и (или) выездной проверки.</w:t>
      </w:r>
    </w:p>
    <w:p w14:paraId="372A8D33"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4.2.1. Документарная проверка осуществляется путем рассмотрения документов, представленных в Ассоциацию ее членом с целью подтверждения соблюдения им требований законодательства Российской Федерации, стандартов и внутренних документов Ассоциации.</w:t>
      </w:r>
    </w:p>
    <w:p w14:paraId="7677AAC7"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4.2.2. Выездная проверка представляет собой выезд инспектора Контрольного комитета Ассоциации по месту нахождения члена Ассоциации либо по месту нахождения объекта строительства проверяемого члена Ассоциации с целью проверки соответствия выполняемых им работ по строительству, реконструкции, капитальному ремонту, сносу объектов капитального строительства требованиям законодательства Российской Федерации о градостроительной деятельности и о техническом регулировании, иным требованиям, включая соблюдение членом Ассоциации требований, установленных в стандартах на процессы выполнения работ по строительству, реконструкции, капитальному ремонту, сносу объектов капитального строительства, утвержденных НОСТРОЙ.</w:t>
      </w:r>
    </w:p>
    <w:p w14:paraId="67DF788C" w14:textId="77777777" w:rsidR="004F6512" w:rsidRDefault="00334280">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5. Права и обязанности членов Ассоциации при проведении проверок</w:t>
      </w:r>
    </w:p>
    <w:p w14:paraId="03206E33"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5.1. При проведении проверки член Ассоциации – индивидуальный предприниматель, представитель юридического лица – члена Ассоциации вправе: </w:t>
      </w:r>
    </w:p>
    <w:p w14:paraId="0E305E1E"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5.1.1. непосредственно присутствовать при проведении проверок, давать объяснения по вопросам, относящимся к предмету контроля;</w:t>
      </w:r>
    </w:p>
    <w:p w14:paraId="7097523B"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5.1.2. получать информацию, предоставление которой предусмотрено действующим законодательством и внутренними документами Ассоциации;</w:t>
      </w:r>
    </w:p>
    <w:p w14:paraId="783A8E27"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lastRenderedPageBreak/>
        <w:t>5.1.3. знакомиться с результатами проверки и указывать в актах о своем ознакомлении с ними, согласии или несогласии с ними, а также с отдельными действиями членов Контрольного комитета Ассоциации, уполномоченных на проведение проверки;</w:t>
      </w:r>
    </w:p>
    <w:p w14:paraId="796C5D95"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5.1.4. совершать иные действия, предусмотренные действующим законодательством и внутренними документами Ассоциации.</w:t>
      </w:r>
    </w:p>
    <w:p w14:paraId="4D4F213A"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5.2. При проведении проверки член Ассоциации обязан:</w:t>
      </w:r>
    </w:p>
    <w:p w14:paraId="6FBA90E6"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5.2.1. предоставить членам Контрольного комитета, уполномоченным на проведение проверки возможность ознакомиться с документами, связанными с предметом проверки;</w:t>
      </w:r>
    </w:p>
    <w:p w14:paraId="6355B7CC"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5.2.2. обеспечить доступ проводящих проверку членов Контрольного комитета и участвующих в проверке экспертов, представителей экспертных организаций на территорию члена Ассоциации, в используемые при осуществлении предпринимательской деятельности здания, сооружения, помещения, к используемому оборудованию, транспортным средствам, строительным площадкам и т.п., если это не противоречит действующему законодательству Российской Федерации;</w:t>
      </w:r>
    </w:p>
    <w:p w14:paraId="6A78EAD8"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5.2.3. по запросу Ассоциации предоставить сведения, документы, информацию, указанные в запросе и необходимые для проведения проверки;</w:t>
      </w:r>
    </w:p>
    <w:p w14:paraId="3BD6433A"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5.2.4. исполнять иные обязанности, предусмотренные внутренними документами Ассоциации.</w:t>
      </w:r>
    </w:p>
    <w:p w14:paraId="25DDCAFC" w14:textId="77777777" w:rsidR="004F6512" w:rsidRDefault="00334280">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6. Плановые проверки</w:t>
      </w:r>
    </w:p>
    <w:p w14:paraId="48C0E0E4"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 6.1. Плановая проверка проводится в форме документарной проверки и (или)</w:t>
      </w:r>
    </w:p>
    <w:p w14:paraId="2A805F46"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выездной проверки в порядке, установленном настоящим Положением.</w:t>
      </w:r>
    </w:p>
    <w:p w14:paraId="19D3CF1B"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 6.2. Плановые проверки за деятельностью членов Ассоциации на предмет соблюдения членами Ассоциации требований законодательства Российской Федерации о градостроительной деятельности, о техническом регулировании, включая соблюдение членами Ассоциации требований, установленных в стандартах на процессы выполнения работ по строительству, реконструкции, капитальному ремонту, сносу объектов капитального строительства, утвержденных НОСТРОЙ, проводятся не реже одного раза в три года и не чаще одного раза в год.</w:t>
      </w:r>
    </w:p>
    <w:p w14:paraId="6DBD0E01"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6.3. Плановые проверки за деятельностью членов Ассоциации на предмет исполнения обязательств по договорам строительного подряда, заключенным с использованием конкурентных способов заключения договоров, проводятся не реже одного раза в год.</w:t>
      </w:r>
    </w:p>
    <w:p w14:paraId="55EFF17C" w14:textId="77777777" w:rsidR="00334280" w:rsidRDefault="00334280" w:rsidP="00334280">
      <w:pPr>
        <w:spacing w:line="240" w:lineRule="atLeast"/>
        <w:jc w:val="both"/>
        <w:rPr>
          <w:rFonts w:ascii="Times New Roman" w:hAnsi="Times New Roman" w:cs="Times New Roman"/>
          <w:sz w:val="28"/>
          <w:szCs w:val="28"/>
        </w:rPr>
      </w:pPr>
      <w:r w:rsidRPr="00334280">
        <w:rPr>
          <w:rFonts w:ascii="Times New Roman" w:hAnsi="Times New Roman" w:cs="Times New Roman"/>
          <w:sz w:val="28"/>
          <w:szCs w:val="28"/>
        </w:rPr>
        <w:t xml:space="preserve">6.4. Ассоциация осуществляет проверку соответствия фактического совокупного размера обязательств по договорам строительного подряда, </w:t>
      </w:r>
      <w:r w:rsidRPr="00334280">
        <w:rPr>
          <w:rFonts w:ascii="Times New Roman" w:hAnsi="Times New Roman" w:cs="Times New Roman"/>
          <w:sz w:val="28"/>
          <w:szCs w:val="28"/>
        </w:rPr>
        <w:lastRenderedPageBreak/>
        <w:t>заключенным членом Ассоциации с использованием конкурентных способов заключения договоров, предельному размеру обязательств, исходя из которого таким членом Ассоциации был внесен взнос в компенсационный фонд обеспечения договорных обязательств в порядке, предусмотренном Положением о проведении саморегулируемой организацией анализа деятельности своих членов на основании информации, представляемой ими в форме отчетов АСО «АСП».</w:t>
      </w:r>
    </w:p>
    <w:p w14:paraId="114AB8BD" w14:textId="4DF1F279" w:rsidR="004F6512" w:rsidRDefault="00334280">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7. Ежегодные планы проведения плановых проверок</w:t>
      </w:r>
    </w:p>
    <w:p w14:paraId="7A9DEA0C"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7.1. Плановые проверки осуществляются на основании разрабатываемых Ассоциацией ежегодных планов проведения плановых проверок.</w:t>
      </w:r>
    </w:p>
    <w:p w14:paraId="1728C1D4"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7.2. В ежегодных планах проведения плановых проверок указываются следующие сведения:</w:t>
      </w:r>
    </w:p>
    <w:p w14:paraId="11A0920C"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 наименование юридических лиц - членов Ассоциации, фамилии, имена, отчества индивидуальных предпринимателей - членов Ассоциации; </w:t>
      </w:r>
    </w:p>
    <w:p w14:paraId="580F9A65"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предмет плановой проверки;</w:t>
      </w:r>
    </w:p>
    <w:p w14:paraId="69A2EBD5"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дата начала проведения плановой проверки;</w:t>
      </w:r>
    </w:p>
    <w:p w14:paraId="2A3E2DBC"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иные необходимые сведения по решению Совета Ассоциации.</w:t>
      </w:r>
    </w:p>
    <w:p w14:paraId="2E6D5998"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7.3. В срок до 25 декабря года, предшествующего году проведения плановых проверок Контрольный комитет разрабатывает проект ежегодного плана проведения плановых проверок на будущий год и передает его на утверждение Председателю Совета Ассоциации.</w:t>
      </w:r>
    </w:p>
    <w:p w14:paraId="3412DCF5"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7.4. В случае вступления в Ассоциацию новых членов, добровольного выхода или исключения членов Ассоциации Председатель Совета Ассоциации, до 15 января года, в котором планируется осуществлять плановые проверки, по представлению Контрольного комитета Ассоциации вносит уточнения в план проведения плановых проверок. </w:t>
      </w:r>
    </w:p>
    <w:p w14:paraId="27673ACB" w14:textId="77777777" w:rsidR="00FB736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7.5. Утвержденный Председателем Совета ежегодный план проведения плановых проверок размещается на официальном сайте Ассоциации в информационно - телекоммуникационной сети «Интернет</w:t>
      </w:r>
      <w:r w:rsidR="00FB7362" w:rsidRPr="00FB7362">
        <w:t xml:space="preserve"> </w:t>
      </w:r>
      <w:r w:rsidR="00FB7362" w:rsidRPr="00FB7362">
        <w:rPr>
          <w:rFonts w:ascii="Times New Roman" w:hAnsi="Times New Roman" w:cs="Times New Roman"/>
          <w:sz w:val="28"/>
          <w:szCs w:val="28"/>
        </w:rPr>
        <w:t>в срок не позднее 5 (пяти) рабочих дней со дня утверждения</w:t>
      </w:r>
      <w:r w:rsidR="00FB7362">
        <w:rPr>
          <w:rFonts w:ascii="Times New Roman" w:hAnsi="Times New Roman" w:cs="Times New Roman"/>
          <w:sz w:val="28"/>
          <w:szCs w:val="28"/>
        </w:rPr>
        <w:t>.</w:t>
      </w:r>
    </w:p>
    <w:p w14:paraId="4A6D4047" w14:textId="42829A53"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7.6. По решению Председателя Совета даты начала проведения проверок могут быть скорректированы, без внесения изменений в План проверок, на основании предложений директора и (или) данных, представленных Контрольным комитетом Ассоциации, по заявлению члена Ассоциации с указанием уважительных причин, препятствующих началу проведения проверки в установленную планом дату.</w:t>
      </w:r>
    </w:p>
    <w:p w14:paraId="5C47CDF7" w14:textId="77777777" w:rsidR="004F6512" w:rsidRDefault="00334280">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8. Внеплановые проверки</w:t>
      </w:r>
    </w:p>
    <w:p w14:paraId="49B56555"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8.1. Внеплановая проверка назначается в следующих случаях:</w:t>
      </w:r>
    </w:p>
    <w:p w14:paraId="4EFD373C" w14:textId="51488F0D"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lastRenderedPageBreak/>
        <w:t>8.1.1. поступление в Ассоциацию жалоб на действия (бездействи</w:t>
      </w:r>
      <w:r w:rsidR="00FB7362">
        <w:rPr>
          <w:rFonts w:ascii="Times New Roman" w:hAnsi="Times New Roman" w:cs="Times New Roman"/>
          <w:sz w:val="28"/>
          <w:szCs w:val="28"/>
        </w:rPr>
        <w:t>е</w:t>
      </w:r>
      <w:r>
        <w:rPr>
          <w:rFonts w:ascii="Times New Roman" w:hAnsi="Times New Roman" w:cs="Times New Roman"/>
          <w:sz w:val="28"/>
          <w:szCs w:val="28"/>
        </w:rPr>
        <w:t>) своих членов и иных обращений;</w:t>
      </w:r>
    </w:p>
    <w:p w14:paraId="633CCBF7"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8.1.2. поступление заявления юридического лица, индивидуального предпринимателя о приеме в члены Ассоциации;</w:t>
      </w:r>
    </w:p>
    <w:p w14:paraId="2E69B466"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8.1.3. поступление заявления от члена Ассоциации о повышении уровня ответственности при выполнении работ по строительству, реконструкции, капитальному ремонту, сносу объектов капитального строительства по договору строительного подряда, заключенным с застройщиком, техническим заказчиком, лицом, ответственным за эксплуатацию здания, сооружения, или региональным оператором;</w:t>
      </w:r>
    </w:p>
    <w:p w14:paraId="283A7596"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8.1.4. поступление заявления от члена Ассоциации о повышении уровня ответственности по исполнению обязательств по договорам строительного подряда, заключаемым с использованием конкурентных способов заключения договоров;</w:t>
      </w:r>
    </w:p>
    <w:p w14:paraId="65BDCEBC"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8.1.5. поступление в Ассоциацию информации и документов от члена Ассоциации об устранении допущенных им нарушений.</w:t>
      </w:r>
    </w:p>
    <w:p w14:paraId="19A3CD54" w14:textId="745712D4" w:rsidR="00334280" w:rsidRDefault="00334280">
      <w:pPr>
        <w:spacing w:line="240" w:lineRule="atLeast"/>
        <w:jc w:val="both"/>
        <w:rPr>
          <w:rFonts w:ascii="Times New Roman" w:hAnsi="Times New Roman" w:cs="Times New Roman"/>
          <w:sz w:val="28"/>
          <w:szCs w:val="28"/>
        </w:rPr>
      </w:pPr>
      <w:r w:rsidRPr="00334280">
        <w:rPr>
          <w:rFonts w:ascii="Times New Roman" w:hAnsi="Times New Roman" w:cs="Times New Roman"/>
          <w:sz w:val="28"/>
          <w:szCs w:val="28"/>
        </w:rPr>
        <w:t>8.1.6. обнаружени</w:t>
      </w:r>
      <w:r w:rsidR="00FB7362">
        <w:rPr>
          <w:rFonts w:ascii="Times New Roman" w:hAnsi="Times New Roman" w:cs="Times New Roman"/>
          <w:sz w:val="28"/>
          <w:szCs w:val="28"/>
        </w:rPr>
        <w:t>е</w:t>
      </w:r>
      <w:r w:rsidRPr="00334280">
        <w:rPr>
          <w:rFonts w:ascii="Times New Roman" w:hAnsi="Times New Roman" w:cs="Times New Roman"/>
          <w:sz w:val="28"/>
          <w:szCs w:val="28"/>
        </w:rPr>
        <w:t xml:space="preserve"> органами Ассоциации фактов несоблюдения членом Ассоциации требований стандартов и правил саморегулируемой организации, условий членства в саморегулируемой организации, законодательства о градостроительной деятельности, угрозы неисполнения членами Ассоциации обязательств по договорам строительного подряда, заключенным с использованием конкурентных способов заключения договоров</w:t>
      </w:r>
      <w:r w:rsidR="00FB7362">
        <w:rPr>
          <w:rFonts w:ascii="Times New Roman" w:hAnsi="Times New Roman" w:cs="Times New Roman"/>
          <w:sz w:val="28"/>
          <w:szCs w:val="28"/>
        </w:rPr>
        <w:t>.</w:t>
      </w:r>
    </w:p>
    <w:p w14:paraId="4997673C" w14:textId="7223CDE0"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8.1.7. истечени</w:t>
      </w:r>
      <w:r w:rsidR="00FB7362">
        <w:rPr>
          <w:rFonts w:ascii="Times New Roman" w:hAnsi="Times New Roman" w:cs="Times New Roman"/>
          <w:sz w:val="28"/>
          <w:szCs w:val="28"/>
        </w:rPr>
        <w:t>е</w:t>
      </w:r>
      <w:r>
        <w:rPr>
          <w:rFonts w:ascii="Times New Roman" w:hAnsi="Times New Roman" w:cs="Times New Roman"/>
          <w:sz w:val="28"/>
          <w:szCs w:val="28"/>
        </w:rPr>
        <w:t xml:space="preserve"> сроков предписания.</w:t>
      </w:r>
    </w:p>
    <w:p w14:paraId="50603C6B" w14:textId="3ECDB2F4"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8.1.8. утверждени</w:t>
      </w:r>
      <w:r w:rsidR="00FB7362">
        <w:rPr>
          <w:rFonts w:ascii="Times New Roman" w:hAnsi="Times New Roman" w:cs="Times New Roman"/>
          <w:sz w:val="28"/>
          <w:szCs w:val="28"/>
        </w:rPr>
        <w:t>е</w:t>
      </w:r>
      <w:r>
        <w:rPr>
          <w:rFonts w:ascii="Times New Roman" w:hAnsi="Times New Roman" w:cs="Times New Roman"/>
          <w:sz w:val="28"/>
          <w:szCs w:val="28"/>
        </w:rPr>
        <w:t xml:space="preserve"> программы проверок в порядке, предусмотренном пунктом 8.5 настоящего Положения.</w:t>
      </w:r>
    </w:p>
    <w:p w14:paraId="16FAA3A0"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8.2. Внеплановая проверка проводится в форме документарной проверки и (или) выездной проверки.</w:t>
      </w:r>
    </w:p>
    <w:p w14:paraId="2863E0EE"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8.3. Внеплановая выездная проверка членов Ассоциации может быть проведена по месту осуществления строительства, реконструкции, капитального ремонта, сноса объекта капитального строительства (строительная площадка).</w:t>
      </w:r>
    </w:p>
    <w:p w14:paraId="1AB8DFF5"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8.4. При проведении внеплановой проверки на основании поступивших в Ассоциацию жалоб на действия (бездействия) своих членов и иных обращений предмет такой проверки не может выходить за пределы фактов, изложенных в жалобе и (или) обращении или факты, подлежащие проверке, назначенной по иным основаниям.</w:t>
      </w:r>
    </w:p>
    <w:p w14:paraId="41747725" w14:textId="6C3B16EA" w:rsidR="004F6512" w:rsidRDefault="00334280">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8.5.</w:t>
      </w:r>
      <w:r>
        <w:t xml:space="preserve"> </w:t>
      </w:r>
      <w:r>
        <w:rPr>
          <w:rFonts w:ascii="Times New Roman" w:hAnsi="Times New Roman" w:cs="Times New Roman"/>
          <w:sz w:val="28"/>
          <w:szCs w:val="28"/>
        </w:rPr>
        <w:t xml:space="preserve">По результатам еженедельного мониторинга официального сайта единой информационной системы в сфере закупок в информационно-телекоммуникационной сети Интернет (официальный сайт ЕИС – </w:t>
      </w:r>
      <w:r>
        <w:rPr>
          <w:rFonts w:ascii="Times New Roman" w:hAnsi="Times New Roman" w:cs="Times New Roman"/>
          <w:sz w:val="28"/>
          <w:szCs w:val="28"/>
        </w:rPr>
        <w:lastRenderedPageBreak/>
        <w:t>zakupki.gov.ru), иных общедоступных источников информации, на предмет заключения членами Ассоциации договоров строительного подряда, договора подряда на осуществление сноса, по усмотрению председателя Контрольного комитета и при наличии хотя бы одного из оснований, указанных в п. 8.6, составляется программа проверки, которая по представлению председателя Контрольного комитета утверждается Председателем Совета А</w:t>
      </w:r>
      <w:r w:rsidR="00FB7362">
        <w:rPr>
          <w:rFonts w:ascii="Times New Roman" w:hAnsi="Times New Roman" w:cs="Times New Roman"/>
          <w:sz w:val="28"/>
          <w:szCs w:val="28"/>
        </w:rPr>
        <w:t>ссоциации</w:t>
      </w:r>
      <w:r>
        <w:rPr>
          <w:rFonts w:ascii="Times New Roman" w:hAnsi="Times New Roman" w:cs="Times New Roman"/>
          <w:sz w:val="28"/>
          <w:szCs w:val="28"/>
        </w:rPr>
        <w:t>.</w:t>
      </w:r>
    </w:p>
    <w:p w14:paraId="2C0BA8AD" w14:textId="77777777" w:rsidR="004F6512" w:rsidRDefault="00334280">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8.6. Основаниями для проведения проверки деятельности члена Ассоциации в порядке, предусмотренном п. 8.5 настоящего положения, и составления программы проверки могут являться:</w:t>
      </w:r>
    </w:p>
    <w:p w14:paraId="5652AD58" w14:textId="77777777" w:rsidR="004F6512" w:rsidRDefault="00334280">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8.6.1. Снижение начальной (максимальной) цены договора строительного подряда, договора подряда на осуществление сноса, в результате торгов на 10 и более процентов;</w:t>
      </w:r>
    </w:p>
    <w:p w14:paraId="3CD0E129" w14:textId="77777777" w:rsidR="004F6512" w:rsidRDefault="00334280">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8.6.2. Цена заключенного договора строительного подряда, договора подряда на осуществление сноса (в том числе неконкурентным способом) составляет 5.000.000 рублей и более;</w:t>
      </w:r>
    </w:p>
    <w:p w14:paraId="345AB3B8" w14:textId="77777777" w:rsidR="004F6512" w:rsidRDefault="00334280">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8.6.3. Членом Ассоциации заключен договор строительного подряда в отношении социально-ориентированных объектов (ДОУ, школы, поликлиники, больницы, котельные и т.п.) с государственными и муниципальными заказчиками;</w:t>
      </w:r>
    </w:p>
    <w:p w14:paraId="16AD5ACF" w14:textId="77777777" w:rsidR="004F6512" w:rsidRDefault="00334280">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8.6.4. Член Ассоциации, заключивший договор строительного подряда, договор подряда на осуществление сноса, ранее привлекался к дисциплинарной ответственности со стороны Ассоциации за нарушения, допущенные при исполнении ранее заключенных договоров строительного подряда, договоров подряда на осуществление сноса;</w:t>
      </w:r>
    </w:p>
    <w:p w14:paraId="13817D2F" w14:textId="0B307821" w:rsidR="004F6512" w:rsidRDefault="00334280">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8.6.5. Срок заключенного членом </w:t>
      </w:r>
      <w:r w:rsidR="00FB7362">
        <w:rPr>
          <w:rFonts w:ascii="Times New Roman" w:hAnsi="Times New Roman" w:cs="Times New Roman"/>
          <w:sz w:val="28"/>
          <w:szCs w:val="28"/>
        </w:rPr>
        <w:t>Ассоциации</w:t>
      </w:r>
      <w:r>
        <w:rPr>
          <w:rFonts w:ascii="Times New Roman" w:hAnsi="Times New Roman" w:cs="Times New Roman"/>
          <w:sz w:val="28"/>
          <w:szCs w:val="28"/>
        </w:rPr>
        <w:t xml:space="preserve"> договора строительного подряда, договора подряда на осуществление сноса, явно недостаточен для исполнения подобного рода работ.</w:t>
      </w:r>
    </w:p>
    <w:p w14:paraId="69AC4093" w14:textId="58F0AFE2" w:rsidR="004F6512" w:rsidRDefault="00334280">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8.6.6. Членом Ассоциации заключен государственный (муниципальный) контракт </w:t>
      </w:r>
      <w:r w:rsidR="00FB7362">
        <w:rPr>
          <w:rFonts w:ascii="Times New Roman" w:hAnsi="Times New Roman" w:cs="Times New Roman"/>
          <w:sz w:val="28"/>
          <w:szCs w:val="28"/>
        </w:rPr>
        <w:t>на сумму,</w:t>
      </w:r>
      <w:r>
        <w:rPr>
          <w:rFonts w:ascii="Times New Roman" w:hAnsi="Times New Roman" w:cs="Times New Roman"/>
          <w:sz w:val="28"/>
          <w:szCs w:val="28"/>
        </w:rPr>
        <w:t xml:space="preserve"> превышающую 40.000.000 (сорок миллионов) рублей.</w:t>
      </w:r>
    </w:p>
    <w:p w14:paraId="3AC8126F" w14:textId="77777777" w:rsidR="00334280" w:rsidRDefault="00334280">
      <w:pPr>
        <w:spacing w:line="240" w:lineRule="atLeast"/>
        <w:jc w:val="center"/>
        <w:rPr>
          <w:rFonts w:ascii="Times New Roman" w:hAnsi="Times New Roman" w:cs="Times New Roman"/>
          <w:sz w:val="28"/>
          <w:szCs w:val="28"/>
        </w:rPr>
      </w:pPr>
    </w:p>
    <w:p w14:paraId="6837CD13" w14:textId="3C08DB0B" w:rsidR="004F6512" w:rsidRDefault="00334280">
      <w:pPr>
        <w:spacing w:line="240" w:lineRule="atLeast"/>
        <w:jc w:val="center"/>
        <w:rPr>
          <w:rFonts w:ascii="Times New Roman" w:hAnsi="Times New Roman" w:cs="Times New Roman"/>
          <w:sz w:val="28"/>
          <w:szCs w:val="28"/>
        </w:rPr>
      </w:pPr>
      <w:r>
        <w:rPr>
          <w:rFonts w:ascii="Times New Roman" w:hAnsi="Times New Roman" w:cs="Times New Roman"/>
          <w:b/>
          <w:sz w:val="28"/>
          <w:szCs w:val="28"/>
        </w:rPr>
        <w:t>9. Проверка (контроль) исполнения обязательств членами саморегулируемой организации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14:paraId="3FC3510E"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9.1. В рамках контроля саморегулируемой организации за деятельностью своих членов осуществляется контроль за исполнением членами саморегулируемой организации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Данный контроль проводится в форме проверки, проводимой не реже чем один раз в год.</w:t>
      </w:r>
    </w:p>
    <w:p w14:paraId="4309694B" w14:textId="77777777" w:rsidR="004F6512" w:rsidRDefault="00334280">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10. Уведомления о проведении проверок</w:t>
      </w:r>
    </w:p>
    <w:p w14:paraId="5B19289A"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lastRenderedPageBreak/>
        <w:t>10.1. Для назначения плановой проверки либо внеплановой проверки в случаях, установленных настоящим Положением Контрольный комитет, направляет члену Ассоциации уведомление о начале проведения проверки, с указанием формы проведения проверки (документарная или выездная), в котором также запрашиваются необходимые документы, подтверждающих соблюдение требований, являющихся предметом контроля.</w:t>
      </w:r>
    </w:p>
    <w:p w14:paraId="6F378B49"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10.2. О проведении плановой проверки член Ассоциации уведомляется Ассоциацией не позднее, чем за 20 (двадцать) календарных дней до начала ее проведения посредством направления уведомления о начале проведения плановой проверки заказным отправлением с уведомлением о вручении или иным доступным способом, обеспечивающим уведомление члена Ассоциации.</w:t>
      </w:r>
    </w:p>
    <w:p w14:paraId="40E76C93"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10.3. О проведении внеплановой выездной проверки член Ассоциации уведомляется не менее чем за двадцать четыре часа до начала её проведения любым доступным способом.</w:t>
      </w:r>
    </w:p>
    <w:p w14:paraId="093D2364"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10.4. Уведомление о проведении внеплановой документарной проверки не направляется в случае, если проверка проводится в случаях, установленных пунктами 8.1.2 – 8.1.5 настоящего Положения.</w:t>
      </w:r>
    </w:p>
    <w:p w14:paraId="09835A98"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10.5. В уведомлении о проверке указывается:</w:t>
      </w:r>
    </w:p>
    <w:p w14:paraId="0F373397" w14:textId="70315810"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наименование</w:t>
      </w:r>
      <w:r w:rsidR="00FB7362">
        <w:rPr>
          <w:rFonts w:ascii="Times New Roman" w:hAnsi="Times New Roman" w:cs="Times New Roman"/>
          <w:sz w:val="28"/>
          <w:szCs w:val="28"/>
        </w:rPr>
        <w:t xml:space="preserve"> </w:t>
      </w:r>
      <w:r>
        <w:rPr>
          <w:rFonts w:ascii="Times New Roman" w:hAnsi="Times New Roman" w:cs="Times New Roman"/>
          <w:sz w:val="28"/>
          <w:szCs w:val="28"/>
        </w:rPr>
        <w:t>члена Ассоциации</w:t>
      </w:r>
      <w:r w:rsidR="00FB7362">
        <w:rPr>
          <w:rFonts w:ascii="Times New Roman" w:hAnsi="Times New Roman" w:cs="Times New Roman"/>
          <w:sz w:val="28"/>
          <w:szCs w:val="28"/>
        </w:rPr>
        <w:t>,</w:t>
      </w:r>
      <w:r>
        <w:rPr>
          <w:rFonts w:ascii="Times New Roman" w:hAnsi="Times New Roman" w:cs="Times New Roman"/>
          <w:sz w:val="28"/>
          <w:szCs w:val="28"/>
        </w:rPr>
        <w:t xml:space="preserve"> в отношении которого назначается проверка;</w:t>
      </w:r>
    </w:p>
    <w:p w14:paraId="53C2EE70"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вид и форма проведения проверки, дата начала и сроки её проведения;</w:t>
      </w:r>
    </w:p>
    <w:p w14:paraId="78421C92"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предмет контроля;</w:t>
      </w:r>
    </w:p>
    <w:p w14:paraId="1B4EFDBC"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состав рабочей группы Контрольного комитета;</w:t>
      </w:r>
    </w:p>
    <w:p w14:paraId="4068CFF7"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pacing w:val="-6"/>
          <w:sz w:val="28"/>
          <w:szCs w:val="28"/>
        </w:rPr>
        <w:t>необходимые документы и материалы, содержащие сведения, являющиеся предметом проверки</w:t>
      </w:r>
    </w:p>
    <w:p w14:paraId="0FFF1931"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 иные необходимые сведения. </w:t>
      </w:r>
    </w:p>
    <w:p w14:paraId="487613D7" w14:textId="77777777" w:rsidR="004F6512" w:rsidRDefault="00334280">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11. Предоставляемые документы</w:t>
      </w:r>
    </w:p>
    <w:p w14:paraId="74E3EAEE"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11.1. Контрольный комитет в рамках проведения проверки члена Ассоциации запрашивает о предоставлении сведений и документов, подтверждающих выполнение требований, являющихся предметом контроля. </w:t>
      </w:r>
    </w:p>
    <w:p w14:paraId="66B8A5C5"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11.2. Предоставление сведений, необходимых для проведения проверки, обязательно для исполнения членом Ассоциации, в отношении деятельности которого она проводится.</w:t>
      </w:r>
    </w:p>
    <w:p w14:paraId="54BC5367" w14:textId="66573E80"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11.3. Член Ассоциации, получивший уведомление о проведении плановой либо внеплановой выездной проверки, обязан подготовить к указанному сроку необходимые документы, либо надлежащим образом их заверенные копии.</w:t>
      </w:r>
    </w:p>
    <w:p w14:paraId="57D87247" w14:textId="5485F88A"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lastRenderedPageBreak/>
        <w:t>11.4. Член Ассоциации, получивший уведомление о проведении плановой документарной проверки, в целях соблюдения установленных сроков проверки, обязан заблаговременно до даты проведения плановой проверки направить в адрес Контрольн</w:t>
      </w:r>
      <w:r w:rsidR="00FB7362">
        <w:rPr>
          <w:rFonts w:ascii="Times New Roman" w:hAnsi="Times New Roman" w:cs="Times New Roman"/>
          <w:sz w:val="28"/>
          <w:szCs w:val="28"/>
        </w:rPr>
        <w:t>ого</w:t>
      </w:r>
      <w:r>
        <w:rPr>
          <w:rFonts w:ascii="Times New Roman" w:hAnsi="Times New Roman" w:cs="Times New Roman"/>
          <w:sz w:val="28"/>
          <w:szCs w:val="28"/>
        </w:rPr>
        <w:t xml:space="preserve"> комитет</w:t>
      </w:r>
      <w:r w:rsidR="00FB7362">
        <w:rPr>
          <w:rFonts w:ascii="Times New Roman" w:hAnsi="Times New Roman" w:cs="Times New Roman"/>
          <w:sz w:val="28"/>
          <w:szCs w:val="28"/>
        </w:rPr>
        <w:t>а</w:t>
      </w:r>
      <w:r>
        <w:rPr>
          <w:rFonts w:ascii="Times New Roman" w:hAnsi="Times New Roman" w:cs="Times New Roman"/>
          <w:sz w:val="28"/>
          <w:szCs w:val="28"/>
        </w:rPr>
        <w:t xml:space="preserve"> надлежащим образом заверенные копии </w:t>
      </w:r>
      <w:proofErr w:type="spellStart"/>
      <w:r>
        <w:rPr>
          <w:rFonts w:ascii="Times New Roman" w:hAnsi="Times New Roman" w:cs="Times New Roman"/>
          <w:sz w:val="28"/>
          <w:szCs w:val="28"/>
        </w:rPr>
        <w:t>истребуемых</w:t>
      </w:r>
      <w:proofErr w:type="spellEnd"/>
      <w:r>
        <w:rPr>
          <w:rFonts w:ascii="Times New Roman" w:hAnsi="Times New Roman" w:cs="Times New Roman"/>
          <w:sz w:val="28"/>
          <w:szCs w:val="28"/>
        </w:rPr>
        <w:t xml:space="preserve"> документов.</w:t>
      </w:r>
    </w:p>
    <w:p w14:paraId="25A50229"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11.5. Член Ассоциации, получивший уведомление о проведении внеплановой документарной проверки, проводимой в связи с поступлением в Ассоциацию жалобы на действия (бездействия) члена или иного обращения, а также на иных основаниях, предусмотренных настоящим Положением, обязан предоставить в Ассоциацию необходимую информацию и копии документов в течение 5 (пяти) рабочих дней со дня получения уведомления и запроса.</w:t>
      </w:r>
    </w:p>
    <w:p w14:paraId="465095BE" w14:textId="77777777" w:rsidR="004F6512" w:rsidRDefault="00334280">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12. Порядок проведения проверок, права и обязанности лиц, участвующих в проверках</w:t>
      </w:r>
    </w:p>
    <w:p w14:paraId="1C8D725E"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12.1. При проведении выездной проверки руководитель члена Ассоциации обязан присутствовать на проверке лично.</w:t>
      </w:r>
    </w:p>
    <w:p w14:paraId="7969398A"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12.2. В случае если руководитель юридического лица - члена Ассоциации, индивидуальный предприниматель - член Ассоциации не могут присутствовать при проведении мероприятий по контролю, то должны обеспечить участие своего законного представителя в мероприятиях по контролю.</w:t>
      </w:r>
    </w:p>
    <w:p w14:paraId="54D16894"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12.3. Представитель члена Ассоциации должен представить рабочей группе Контрольного комитета надлежащим образом оформленную доверенность на представление интересов члена Ассоциации при проведении мероприятий по контролю.</w:t>
      </w:r>
    </w:p>
    <w:p w14:paraId="00A5E2F1" w14:textId="329CA418"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12.4. Представитель члена Ассоциации обязан обеспечить доступ проводящих выездную проверку лиц и участвующих в выездной проверке экспертов, представителей экспертных организаций на территорию, в используемые членом Ассоциации при осуществлении деятельности здания, строения, сооружения, помещения, к используемым оборудованию, транспортным средствам и т.п.</w:t>
      </w:r>
    </w:p>
    <w:p w14:paraId="76FFDD9D"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12.5. Руководитель, иное должностное лицо или уполномоченный представитель юридического лица - члена Ассоциации, индивидуальный предприниматель – член Ассоциации, его уполномоченный представитель обязаны предоставить членам рабочей группы Контрольного комитета Ассоциации, проводящим выездную проверку, возможность ознакомиться с документами, связанными с предметом выездной проверки.</w:t>
      </w:r>
    </w:p>
    <w:p w14:paraId="50E5B45D"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12.6. В необходимых случаях по решению Совета Ассоциации к проведению выездной либо документарной проверки юридического лица - члена Ассоциации, индивидуального предпринимателя - члена Ассоциации привлекаются эксперты либо экспертные организации, не состоящие в </w:t>
      </w:r>
      <w:r>
        <w:rPr>
          <w:rFonts w:ascii="Times New Roman" w:hAnsi="Times New Roman" w:cs="Times New Roman"/>
          <w:sz w:val="28"/>
          <w:szCs w:val="28"/>
        </w:rPr>
        <w:lastRenderedPageBreak/>
        <w:t xml:space="preserve">гражданско-правовых и трудовых отношениях с членом Ассоциации, в отношении которого проводится проверка, и не являющиеся аффилированными лицами проверяемого лица. </w:t>
      </w:r>
    </w:p>
    <w:p w14:paraId="1745418F"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12.7. В целях подтверждения достоверности предоставленной членом Ассоциации информации и документов Контрольный комитет вправе направлять запросы третьим лицам, в том числе заказчикам и страховым компаниям.</w:t>
      </w:r>
    </w:p>
    <w:p w14:paraId="56F0C265"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12.8. Если членом Ассоциации не обеспечено проведения плановой проверки, члены рабочей группы Контрольного комитета обязаны до истечения установленного срока проведения проверки составить акт проверки (без подписи уполномоченного лица проверяемого члена Ассоциации) и передать в Дисциплинарный комитет для рассмотрения вопроса о применении в отношении указанного члена Ассоциации меры дисциплинарного воздействия.</w:t>
      </w:r>
    </w:p>
    <w:p w14:paraId="0499E355" w14:textId="285DBF84"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12.9. При проведении расчета фактического совокупного размера обязательств члена Ассоциации по договорам строительного подряда,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14:paraId="73879E6F" w14:textId="77777777" w:rsidR="00334280"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12.10. </w:t>
      </w:r>
      <w:r w:rsidRPr="00334280">
        <w:rPr>
          <w:rFonts w:ascii="Times New Roman" w:hAnsi="Times New Roman" w:cs="Times New Roman"/>
          <w:sz w:val="28"/>
          <w:szCs w:val="28"/>
        </w:rPr>
        <w:t>Если по результатам проверки, указанной в пункте 6.4. настоящего Положения, Ассоциацией установлено, что по состоянию на начало следующего за отчетным года фактический совокупный размер обязательств по договорам строительного подряда,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был внесен взнос в компенсационный фонд обеспечения договорных обязательств, Ассоциация в пятидневный срок после завершения проверки направляет ему предупреждение о превышении установленного законодательством и внутренними документами Ассоциации уровня ответственности члена Ассоциации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Ассоциации, соответствующего фактическому совокупному размеру обязательств такого члена.</w:t>
      </w:r>
    </w:p>
    <w:p w14:paraId="4E7F7575" w14:textId="03A32AEF"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12.11. При получении от Ассоциации предупреждения о превышении установленного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соответствующего совокупному размеру обязательств соответственно по договорам строительного подряда, заключенным таким членом с использованием конкурентных способов </w:t>
      </w:r>
      <w:r>
        <w:rPr>
          <w:rFonts w:ascii="Times New Roman" w:hAnsi="Times New Roman" w:cs="Times New Roman"/>
          <w:sz w:val="28"/>
          <w:szCs w:val="28"/>
        </w:rPr>
        <w:lastRenderedPageBreak/>
        <w:t xml:space="preserve">заключения договоров, член Ассоциации в пятидневный срок с даты получения указанных документов обязан внести дополнительный взнос в такой компенсационный фонд до размера взноса, предусмотренного Ассоциацией для соответствующего уровня ответственности по обязательствам члена Ассоциации. </w:t>
      </w:r>
    </w:p>
    <w:p w14:paraId="490D794C" w14:textId="77777777" w:rsidR="00334280"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12.12. </w:t>
      </w:r>
      <w:r w:rsidRPr="00334280">
        <w:rPr>
          <w:rFonts w:ascii="Times New Roman" w:hAnsi="Times New Roman" w:cs="Times New Roman"/>
          <w:sz w:val="28"/>
          <w:szCs w:val="28"/>
        </w:rPr>
        <w:t>Член Ассоциации обязан уведомлять о заключенных им договорах строительного подряда, договорах подряда на осуществление сноса, а также о фактическом совокупном размере обязательств по договорам, заключенным с использованием конкурентных способов заключения договоров. Уведомление направляется членом саморегулируемой организации в течение трех рабочих дней со дня, следующего за днем заключения, расторжения или исполнения таких договоров, с приложением документов, подтверждающих фактический размер обязательств по таким договорам. Член саморегулируемой организации вправе не представлять в саморегулируемую организацию документы в случае, если содержащаяся в них информация размещается в форме открытых данных.   Член саморегулируемой организации обязан уведомлять саморегулируемую организацию в трехдневный срок о направлении в его адрес требований от заказчиков, досудебных писем, претензий, а также о предъявлении к нему иска о взыскании причиненного вреда и (или) ущерба, возмещение которых предусмотрено за счет средств компенсационных фондов</w:t>
      </w:r>
      <w:r>
        <w:rPr>
          <w:rFonts w:ascii="Times New Roman" w:hAnsi="Times New Roman" w:cs="Times New Roman"/>
          <w:sz w:val="28"/>
          <w:szCs w:val="28"/>
        </w:rPr>
        <w:t>.</w:t>
      </w:r>
    </w:p>
    <w:p w14:paraId="7E57364F" w14:textId="0331CFD1"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12.13. В случае, если член Ассоциации не представил необходимых документов, указанных в пункте 12.12 настоящего Положения, Ассоциация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14:paraId="72CB76FF" w14:textId="77777777" w:rsidR="004F6512" w:rsidRDefault="00334280">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13. Сроки проведения проверок</w:t>
      </w:r>
    </w:p>
    <w:p w14:paraId="02A1100C"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13.1. Срок проведения плановой проверки члена Ассоциации не может превышать 30 (тридцать) календарных дней.</w:t>
      </w:r>
    </w:p>
    <w:p w14:paraId="77F15620"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13.2. Срок проведения внеплановой проверки члена Ассоциации не может превышать 30 (тридцать) календарных дней.</w:t>
      </w:r>
    </w:p>
    <w:p w14:paraId="00820B8F"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13.3. Срок проведения внеплановой проверки кандидата в члены Ассоциации – не более чем 2 (два) месяца со дня получения документов.</w:t>
      </w:r>
    </w:p>
    <w:p w14:paraId="18020FCB" w14:textId="3E411FE2"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13.4. Срок проведения проверки в отношении члена, представившего в соответствии с пунктом 12.12 настоящего Положения уведомление и документы, подтверждающие совокупный размер обязательств по договорам строительного подряда, заключенным таким лицом в течение отчетного года </w:t>
      </w:r>
      <w:r>
        <w:rPr>
          <w:rFonts w:ascii="Times New Roman" w:hAnsi="Times New Roman" w:cs="Times New Roman"/>
          <w:sz w:val="28"/>
          <w:szCs w:val="28"/>
        </w:rPr>
        <w:lastRenderedPageBreak/>
        <w:t>с использованием конкурентных способов заключения договоров, не может превышать две недели с момента получения уведомления и документов.</w:t>
      </w:r>
    </w:p>
    <w:p w14:paraId="2224A3FC"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13.5. Датой окончания проведения проверки является день составления акта проверки.</w:t>
      </w:r>
    </w:p>
    <w:p w14:paraId="72B3B33A" w14:textId="77777777" w:rsidR="004F6512" w:rsidRDefault="00334280">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14. Акт проверки</w:t>
      </w:r>
    </w:p>
    <w:p w14:paraId="72EFB4DC"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14.1. По результатам проверки членами рабочей группы Контрольного комитета Ассоциации, составляется акт.</w:t>
      </w:r>
    </w:p>
    <w:p w14:paraId="70FA5D05"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14.2. В акте проверки указываются:</w:t>
      </w:r>
    </w:p>
    <w:p w14:paraId="4FCF87D2"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дата начала и дата окончания проверки;</w:t>
      </w:r>
    </w:p>
    <w:p w14:paraId="679A58A1"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место проведения проверки;</w:t>
      </w:r>
    </w:p>
    <w:p w14:paraId="2747146C"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наименование Ассоциации;</w:t>
      </w:r>
    </w:p>
    <w:p w14:paraId="6CE73757"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дата и номер уведомления о проведении проверки;</w:t>
      </w:r>
    </w:p>
    <w:p w14:paraId="7D430913"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форма и предмет проверки;</w:t>
      </w:r>
    </w:p>
    <w:p w14:paraId="0FC02381"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фамилии, имена, отчества членов рабочей группы Контрольного комитета Ассоциации, проводивших проверку;</w:t>
      </w:r>
    </w:p>
    <w:p w14:paraId="591EBA3E"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наименование проверяемого юридического лица - члена Ассоциации или фамилия, имя и отчество индивидуального предпринимателя - члена Ассоциации, а также фамилия, имя, отчество и должность руководителя, иного должностного лица или уполномоченного представителя члена Ассоциации, присутствовавших при проведении проверки, ИНН члена Ассоциации;</w:t>
      </w:r>
    </w:p>
    <w:p w14:paraId="0ADBC713"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сведения о результатах проверки, в том числе о выявленных нарушениях, об их характере и о лицах, допустивших указанные нарушения;</w:t>
      </w:r>
    </w:p>
    <w:p w14:paraId="2C70E29E" w14:textId="77777777" w:rsidR="004F6512" w:rsidRDefault="00334280">
      <w:pPr>
        <w:spacing w:line="24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 члена Ассоциации, индивидуального предпринимателя - члена Ассоциации, его уполномоченного представителя, присутствовавших при проведении проверки при проведении выездной проверки;</w:t>
      </w:r>
    </w:p>
    <w:p w14:paraId="01B2A284"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подписи рабочей группы Контрольного комитета Ассоциации;</w:t>
      </w:r>
    </w:p>
    <w:p w14:paraId="3D1150A2"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 иные сведения, по усмотрению Контрольного комитета. </w:t>
      </w:r>
    </w:p>
    <w:p w14:paraId="5C4F36E9" w14:textId="1DD0BC5E"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14.3. Акт составляется в 2-х экземплярах. К акту о проведенной проверк</w:t>
      </w:r>
      <w:r w:rsidR="00FB7362">
        <w:rPr>
          <w:rFonts w:ascii="Times New Roman" w:hAnsi="Times New Roman" w:cs="Times New Roman"/>
          <w:sz w:val="28"/>
          <w:szCs w:val="28"/>
        </w:rPr>
        <w:t>е</w:t>
      </w:r>
      <w:r>
        <w:rPr>
          <w:rFonts w:ascii="Times New Roman" w:hAnsi="Times New Roman" w:cs="Times New Roman"/>
          <w:sz w:val="28"/>
          <w:szCs w:val="28"/>
        </w:rPr>
        <w:t xml:space="preserve"> прилагаются составленные либо полученные в процессе проведения проверки документы (при их наличии).</w:t>
      </w:r>
    </w:p>
    <w:p w14:paraId="65FA743D"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14.4. Первый экземпляр акта вручается руководителю, иному должностному лицу или уполномоченному представителю юридического лица - члена Ассоциации, индивидуальному предпринимателю - члену Ассоциации, его уполномоченному представителю под расписку об ознакомлении либо об </w:t>
      </w:r>
      <w:r>
        <w:rPr>
          <w:rFonts w:ascii="Times New Roman" w:hAnsi="Times New Roman" w:cs="Times New Roman"/>
          <w:sz w:val="28"/>
          <w:szCs w:val="28"/>
        </w:rPr>
        <w:lastRenderedPageBreak/>
        <w:t>отказе в ознакомлении с актом проверки, либо акт проверки направляется заказным почтовым отправлением с уведомлением о вручении по юридическому адресу члена Ассоциации.</w:t>
      </w:r>
    </w:p>
    <w:p w14:paraId="544A4211"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14.5. Второй экземпляр акта, а также составленные либо полученные в процессе проведения проверки документы остаются в деле члена Ассоциации.</w:t>
      </w:r>
    </w:p>
    <w:p w14:paraId="3FD57452"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14.6. Член Ассоциации, проверка которого проводилась, в случае несогласия с фактами и выводами, изложенными в акте проверки, в течение 10 (десяти) дней с даты получения акта проверки вправе представить в Ассоциацию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член Ассоциации вправе приложить к таким возражениям документы, подтверждающие обоснованность таких возражений, или их заверенные копии.</w:t>
      </w:r>
    </w:p>
    <w:p w14:paraId="7ADC4813"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14.7. В случае необеспечения членом Ассоциации проведения проверки, Контрольный комитет Ассоциации отражает данный факт в акте проверки.</w:t>
      </w:r>
    </w:p>
    <w:p w14:paraId="6FC5FC62" w14:textId="77777777" w:rsidR="004F6512" w:rsidRDefault="004F6512">
      <w:pPr>
        <w:spacing w:line="240" w:lineRule="atLeast"/>
        <w:jc w:val="both"/>
        <w:rPr>
          <w:rFonts w:ascii="Times New Roman" w:hAnsi="Times New Roman" w:cs="Times New Roman"/>
          <w:sz w:val="28"/>
          <w:szCs w:val="28"/>
        </w:rPr>
      </w:pPr>
    </w:p>
    <w:p w14:paraId="197022A1" w14:textId="77777777" w:rsidR="004F6512" w:rsidRDefault="00334280">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15. Рассмотрение результатов проверки на заседании Контрольного комитета</w:t>
      </w:r>
    </w:p>
    <w:p w14:paraId="7DED4B08"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15.1. Второй экземпляр акта проверки, а также составленные либо полученные в процессе проведения проверки документы рассматриваются на заседании Контрольного комитета Ассоциации.</w:t>
      </w:r>
    </w:p>
    <w:p w14:paraId="13647C3A"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15.2. В заседании Контрольного комитета Ассоциации по рассмотрению материалов проверки вправе принять участие руководитель (представитель) проверяемого члена Ассоциации, который может дать пояснения по результатам проверки, изложить возражения, сообщить о мерах, принятых к устранению выявленных нарушений.</w:t>
      </w:r>
    </w:p>
    <w:p w14:paraId="10FE7C8A"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15.3. Контрольный комитет, рассмотрев на заседании материалы проверки, принимает одно из следующих решений:</w:t>
      </w:r>
    </w:p>
    <w:p w14:paraId="0DFC67D8"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15.3.1. о признании проверенного члена Ассоциации соблюдающим требования, являющиеся предметом проверки; </w:t>
      </w:r>
    </w:p>
    <w:p w14:paraId="2728754E"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15.3.2. о признании проверенного члена Ассоциации не соблюдающим требования, являющиеся предметом проверки.</w:t>
      </w:r>
    </w:p>
    <w:p w14:paraId="5628EEC7" w14:textId="27DB1C19"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15.4. В случае устранения выявленных нарушений членом Ассоциации до окончания проверки, Контрольный комитет Ассоциации </w:t>
      </w:r>
      <w:r w:rsidR="00FB7362">
        <w:rPr>
          <w:rFonts w:ascii="Times New Roman" w:hAnsi="Times New Roman" w:cs="Times New Roman"/>
          <w:sz w:val="28"/>
          <w:szCs w:val="28"/>
        </w:rPr>
        <w:t>принимает решение</w:t>
      </w:r>
      <w:r>
        <w:rPr>
          <w:rFonts w:ascii="Times New Roman" w:hAnsi="Times New Roman" w:cs="Times New Roman"/>
          <w:sz w:val="28"/>
          <w:szCs w:val="28"/>
        </w:rPr>
        <w:t xml:space="preserve"> о признании проверенного члена Ассоциации соблюдающим требования, являющиеся предметом проверки.</w:t>
      </w:r>
    </w:p>
    <w:p w14:paraId="7B5D2008"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15.5. При необеспечении членом Ассоциации проведения проверки Контрольным комитетом принимается решение о признании проверенного </w:t>
      </w:r>
      <w:r>
        <w:rPr>
          <w:rFonts w:ascii="Times New Roman" w:hAnsi="Times New Roman" w:cs="Times New Roman"/>
          <w:sz w:val="28"/>
          <w:szCs w:val="28"/>
        </w:rPr>
        <w:lastRenderedPageBreak/>
        <w:t>члена Ассоциации не соблюдающим требования, являющиеся предметом проверки.</w:t>
      </w:r>
    </w:p>
    <w:p w14:paraId="3EA2C7A5"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15.6. В случае признания проверенного члена Ассоциации не соблюдающим требования Ассоциации, являющихся предметом проверки, Контрольный комитет Ассоциации передает материалы проверки в Дисциплинарный комитет Ассоциации.</w:t>
      </w:r>
    </w:p>
    <w:p w14:paraId="05D1DEC9" w14:textId="77777777" w:rsidR="004F6512" w:rsidRDefault="004F6512">
      <w:pPr>
        <w:spacing w:line="240" w:lineRule="atLeast"/>
        <w:jc w:val="both"/>
        <w:rPr>
          <w:rFonts w:ascii="Times New Roman" w:hAnsi="Times New Roman" w:cs="Times New Roman"/>
          <w:sz w:val="28"/>
          <w:szCs w:val="28"/>
        </w:rPr>
      </w:pPr>
    </w:p>
    <w:p w14:paraId="5F5C7054" w14:textId="77777777" w:rsidR="004F6512" w:rsidRDefault="00334280">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16. Меры, принимаемые Ассоциацией при выявлении нарушений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w:t>
      </w:r>
    </w:p>
    <w:p w14:paraId="784E1FE7"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 16.1. В случае обнаружения в ходе проверки факта нарушения членом Ассоциации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Ассоциация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части 3 статьи 54 Градостроительного кодекса РФ,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14:paraId="682AD581" w14:textId="77777777" w:rsidR="004F6512" w:rsidRDefault="004F6512">
      <w:pPr>
        <w:spacing w:line="240" w:lineRule="atLeast"/>
        <w:jc w:val="both"/>
        <w:rPr>
          <w:rFonts w:ascii="Times New Roman" w:hAnsi="Times New Roman" w:cs="Times New Roman"/>
          <w:sz w:val="28"/>
          <w:szCs w:val="28"/>
        </w:rPr>
      </w:pPr>
    </w:p>
    <w:p w14:paraId="4E4DA7FB" w14:textId="77777777" w:rsidR="004F6512" w:rsidRDefault="00334280">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17. Контроль за устранением членами Ассоциации нарушений требований, являющихся предметом контроля</w:t>
      </w:r>
    </w:p>
    <w:p w14:paraId="1432142A"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17.1. Контрольный комитет осуществляет контроль за ходом устранения членами Ассоциации нарушений, выявленных в ходе проведенных проверок, а также контроль за исполнением членами Ассоциации мер дисциплинарного воздействия.</w:t>
      </w:r>
    </w:p>
    <w:p w14:paraId="603C49C6" w14:textId="6BB6058C" w:rsidR="004F6512" w:rsidRDefault="00334280">
      <w:pPr>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17.2. Член Ассоциации обязан в установленный Ассоциац</w:t>
      </w:r>
      <w:r w:rsidR="00FB7362">
        <w:rPr>
          <w:rFonts w:ascii="Times New Roman" w:hAnsi="Times New Roman" w:cs="Times New Roman"/>
          <w:sz w:val="28"/>
          <w:szCs w:val="28"/>
        </w:rPr>
        <w:t>ией</w:t>
      </w:r>
      <w:r>
        <w:rPr>
          <w:rFonts w:ascii="Times New Roman" w:hAnsi="Times New Roman" w:cs="Times New Roman"/>
          <w:sz w:val="28"/>
          <w:szCs w:val="28"/>
        </w:rPr>
        <w:t xml:space="preserve"> срок устранить</w:t>
      </w:r>
    </w:p>
    <w:p w14:paraId="03E72BD1" w14:textId="40FFC9BD" w:rsidR="004F6512" w:rsidRDefault="00334280">
      <w:pPr>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выявленные в ходе проверки нарушения требований, являющихся предметом проверки.</w:t>
      </w:r>
    </w:p>
    <w:p w14:paraId="2FEB377F" w14:textId="77777777" w:rsidR="00FB7362" w:rsidRDefault="00FB7362">
      <w:pPr>
        <w:spacing w:line="240" w:lineRule="atLeast"/>
        <w:contextualSpacing/>
        <w:jc w:val="both"/>
        <w:rPr>
          <w:rFonts w:ascii="Times New Roman" w:hAnsi="Times New Roman" w:cs="Times New Roman"/>
          <w:sz w:val="28"/>
          <w:szCs w:val="28"/>
        </w:rPr>
      </w:pPr>
    </w:p>
    <w:p w14:paraId="5688A034"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17.3. Об устранении выявленных нарушений член Ассоциации обязан уведомить Ассоциацию в письменной форме не позднее дня окончания срока, установленного для устранения выявленных нарушений.</w:t>
      </w:r>
    </w:p>
    <w:p w14:paraId="5276DC55"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17.4. По получению от члена Ассоциации уведомления об устранении выявленных нарушений рабочая группа Контрольного комитета Ассоциации </w:t>
      </w:r>
      <w:r>
        <w:rPr>
          <w:rFonts w:ascii="Times New Roman" w:hAnsi="Times New Roman" w:cs="Times New Roman"/>
          <w:sz w:val="28"/>
          <w:szCs w:val="28"/>
        </w:rPr>
        <w:lastRenderedPageBreak/>
        <w:t>проводит проверку устранения выявленных нарушений, по результатам которой составляется соответствующий акт.</w:t>
      </w:r>
    </w:p>
    <w:p w14:paraId="34EF82DE"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17.5. В случае выявления по результатам такой проверки фактов </w:t>
      </w:r>
      <w:proofErr w:type="spellStart"/>
      <w:r>
        <w:rPr>
          <w:rFonts w:ascii="Times New Roman" w:hAnsi="Times New Roman" w:cs="Times New Roman"/>
          <w:sz w:val="28"/>
          <w:szCs w:val="28"/>
        </w:rPr>
        <w:t>неустранения</w:t>
      </w:r>
      <w:proofErr w:type="spellEnd"/>
      <w:r>
        <w:rPr>
          <w:rFonts w:ascii="Times New Roman" w:hAnsi="Times New Roman" w:cs="Times New Roman"/>
          <w:sz w:val="28"/>
          <w:szCs w:val="28"/>
        </w:rPr>
        <w:t xml:space="preserve"> членом Ассоциации выявленных нарушений либо устранение их не в полном объеме Контрольный комитет Ассоциации устанавливает новый срок для устранения нарушений членом Ассоциации либо передает материалы такой проверки в Дисциплинарный комитет Ассоциации.</w:t>
      </w:r>
    </w:p>
    <w:p w14:paraId="637C5E41"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17.6. В случае если по истечении срока, установленного для устранения выявленных нарушений требований, являющихся предметом контроля, член Ассоциации, в отношении которого проводилась проверка, не уведомил Ассоциацию в порядке, установленном пунктом 17.3. настоящего Положения, Контрольный комитет принимает решение о направлении материалов проверки в Дисциплинарный комитет Ассоциации для применения к такому члену Ассоциации мер дисциплинарного воздействия.</w:t>
      </w:r>
    </w:p>
    <w:p w14:paraId="3538DB20" w14:textId="77777777" w:rsidR="004F6512" w:rsidRDefault="004F6512">
      <w:pPr>
        <w:spacing w:line="240" w:lineRule="atLeast"/>
        <w:jc w:val="both"/>
        <w:rPr>
          <w:rFonts w:ascii="Times New Roman" w:hAnsi="Times New Roman" w:cs="Times New Roman"/>
          <w:sz w:val="28"/>
          <w:szCs w:val="28"/>
        </w:rPr>
      </w:pPr>
    </w:p>
    <w:p w14:paraId="613B2999" w14:textId="77777777" w:rsidR="004F6512" w:rsidRDefault="00334280">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18. Заключительные положения</w:t>
      </w:r>
    </w:p>
    <w:p w14:paraId="35B7BDA8" w14:textId="77777777" w:rsidR="004F6512" w:rsidRDefault="00334280">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18.1 Настоящее Положение, изменения, внесенные в настоящее Положение, решение о признании утратившим силу настоящего Положения вступают в силу со дня внесения сведений о нем в государственный реестр саморегулируемых организаций.   </w:t>
      </w:r>
    </w:p>
    <w:p w14:paraId="64F39F29" w14:textId="77777777" w:rsidR="004F6512" w:rsidRDefault="00334280">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18.2. Настоящее Положение составлено в двух экземплярах, имеющих равную</w:t>
      </w:r>
    </w:p>
    <w:p w14:paraId="712DCC85" w14:textId="77777777" w:rsidR="004F6512" w:rsidRDefault="00334280">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юридическую силу. Первый экземпляр находится в Ассоциации, второй экземпляр направляется в орган надзора за саморегулируемыми организациями.</w:t>
      </w:r>
    </w:p>
    <w:p w14:paraId="050C085A" w14:textId="77777777" w:rsidR="004F6512" w:rsidRDefault="004F6512">
      <w:pPr>
        <w:spacing w:line="240" w:lineRule="atLeast"/>
        <w:jc w:val="both"/>
        <w:rPr>
          <w:rFonts w:ascii="Times New Roman" w:hAnsi="Times New Roman" w:cs="Times New Roman"/>
          <w:sz w:val="28"/>
          <w:szCs w:val="28"/>
        </w:rPr>
      </w:pPr>
    </w:p>
    <w:p w14:paraId="39A905E4" w14:textId="77777777" w:rsidR="004F6512" w:rsidRDefault="004F6512">
      <w:pPr>
        <w:spacing w:line="240" w:lineRule="atLeast"/>
        <w:jc w:val="both"/>
        <w:rPr>
          <w:rFonts w:ascii="Times New Roman" w:hAnsi="Times New Roman" w:cs="Times New Roman"/>
          <w:sz w:val="28"/>
          <w:szCs w:val="28"/>
        </w:rPr>
      </w:pPr>
    </w:p>
    <w:p w14:paraId="2453C137" w14:textId="77777777" w:rsidR="004F6512" w:rsidRDefault="004F6512">
      <w:pPr>
        <w:spacing w:line="240" w:lineRule="atLeast"/>
        <w:jc w:val="both"/>
        <w:rPr>
          <w:rFonts w:ascii="Times New Roman" w:hAnsi="Times New Roman" w:cs="Times New Roman"/>
          <w:sz w:val="28"/>
          <w:szCs w:val="28"/>
        </w:rPr>
      </w:pPr>
    </w:p>
    <w:p w14:paraId="3C281619" w14:textId="77777777" w:rsidR="004F6512" w:rsidRDefault="004F6512">
      <w:pPr>
        <w:spacing w:line="240" w:lineRule="atLeast"/>
        <w:jc w:val="both"/>
        <w:rPr>
          <w:rFonts w:ascii="Times New Roman" w:hAnsi="Times New Roman" w:cs="Times New Roman"/>
          <w:sz w:val="28"/>
          <w:szCs w:val="28"/>
        </w:rPr>
      </w:pPr>
    </w:p>
    <w:p w14:paraId="68E4A2FB" w14:textId="77777777" w:rsidR="004F6512" w:rsidRDefault="004F6512">
      <w:pPr>
        <w:spacing w:line="240" w:lineRule="atLeast"/>
        <w:jc w:val="both"/>
        <w:rPr>
          <w:rFonts w:ascii="Times New Roman" w:hAnsi="Times New Roman" w:cs="Times New Roman"/>
          <w:sz w:val="28"/>
          <w:szCs w:val="28"/>
        </w:rPr>
      </w:pPr>
    </w:p>
    <w:p w14:paraId="264D7896" w14:textId="77777777" w:rsidR="004F6512" w:rsidRDefault="004F6512">
      <w:pPr>
        <w:spacing w:line="240" w:lineRule="atLeast"/>
        <w:ind w:left="3969"/>
        <w:jc w:val="right"/>
        <w:rPr>
          <w:rFonts w:ascii="Times New Roman" w:eastAsia="Calibri" w:hAnsi="Times New Roman" w:cs="Times New Roman"/>
          <w:b/>
          <w:sz w:val="20"/>
          <w:szCs w:val="20"/>
        </w:rPr>
      </w:pPr>
    </w:p>
    <w:p w14:paraId="7E5DD7FB" w14:textId="77777777" w:rsidR="00334280" w:rsidRDefault="00334280">
      <w:pPr>
        <w:spacing w:line="240" w:lineRule="atLeast"/>
        <w:ind w:left="3969"/>
        <w:jc w:val="right"/>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p>
    <w:p w14:paraId="679A46B1" w14:textId="77777777" w:rsidR="00334280" w:rsidRDefault="00334280">
      <w:pPr>
        <w:spacing w:line="240" w:lineRule="atLeast"/>
        <w:ind w:left="3969"/>
        <w:jc w:val="right"/>
        <w:rPr>
          <w:rFonts w:ascii="Times New Roman" w:eastAsia="Calibri" w:hAnsi="Times New Roman" w:cs="Times New Roman"/>
          <w:b/>
          <w:sz w:val="20"/>
          <w:szCs w:val="20"/>
        </w:rPr>
      </w:pPr>
    </w:p>
    <w:p w14:paraId="4E068C58" w14:textId="77777777" w:rsidR="00334280" w:rsidRDefault="00334280">
      <w:pPr>
        <w:spacing w:line="240" w:lineRule="atLeast"/>
        <w:ind w:left="3969"/>
        <w:jc w:val="right"/>
        <w:rPr>
          <w:rFonts w:ascii="Times New Roman" w:eastAsia="Calibri" w:hAnsi="Times New Roman" w:cs="Times New Roman"/>
          <w:b/>
          <w:sz w:val="20"/>
          <w:szCs w:val="20"/>
        </w:rPr>
      </w:pPr>
    </w:p>
    <w:p w14:paraId="604B6748" w14:textId="77777777" w:rsidR="00334280" w:rsidRDefault="00334280">
      <w:pPr>
        <w:spacing w:line="240" w:lineRule="atLeast"/>
        <w:ind w:left="3969"/>
        <w:jc w:val="right"/>
        <w:rPr>
          <w:rFonts w:ascii="Times New Roman" w:eastAsia="Calibri" w:hAnsi="Times New Roman" w:cs="Times New Roman"/>
          <w:b/>
          <w:sz w:val="20"/>
          <w:szCs w:val="20"/>
        </w:rPr>
      </w:pPr>
    </w:p>
    <w:p w14:paraId="13C7237C" w14:textId="77777777" w:rsidR="00334280" w:rsidRDefault="00334280">
      <w:pPr>
        <w:spacing w:line="240" w:lineRule="atLeast"/>
        <w:ind w:left="3969"/>
        <w:jc w:val="right"/>
        <w:rPr>
          <w:rFonts w:ascii="Times New Roman" w:eastAsia="Calibri" w:hAnsi="Times New Roman" w:cs="Times New Roman"/>
          <w:b/>
          <w:sz w:val="20"/>
          <w:szCs w:val="20"/>
        </w:rPr>
      </w:pPr>
    </w:p>
    <w:p w14:paraId="45033678" w14:textId="25B0FAC8" w:rsidR="00334280" w:rsidRDefault="00334280">
      <w:pPr>
        <w:spacing w:line="240" w:lineRule="atLeast"/>
        <w:ind w:left="3969"/>
        <w:jc w:val="right"/>
        <w:rPr>
          <w:rFonts w:ascii="Times New Roman" w:eastAsia="Calibri" w:hAnsi="Times New Roman" w:cs="Times New Roman"/>
          <w:b/>
          <w:sz w:val="20"/>
          <w:szCs w:val="20"/>
        </w:rPr>
      </w:pPr>
    </w:p>
    <w:p w14:paraId="1191A433" w14:textId="1B54EE54" w:rsidR="00C96287" w:rsidRDefault="00C96287">
      <w:pPr>
        <w:spacing w:line="240" w:lineRule="atLeast"/>
        <w:ind w:left="3969"/>
        <w:jc w:val="right"/>
        <w:rPr>
          <w:rFonts w:ascii="Times New Roman" w:eastAsia="Calibri" w:hAnsi="Times New Roman" w:cs="Times New Roman"/>
          <w:b/>
          <w:sz w:val="20"/>
          <w:szCs w:val="20"/>
        </w:rPr>
      </w:pPr>
    </w:p>
    <w:p w14:paraId="2447D007" w14:textId="77777777" w:rsidR="00C96287" w:rsidRDefault="00C96287">
      <w:pPr>
        <w:spacing w:line="240" w:lineRule="atLeast"/>
        <w:ind w:left="3969"/>
        <w:jc w:val="right"/>
        <w:rPr>
          <w:rFonts w:ascii="Times New Roman" w:eastAsia="Calibri" w:hAnsi="Times New Roman" w:cs="Times New Roman"/>
          <w:b/>
          <w:sz w:val="20"/>
          <w:szCs w:val="20"/>
        </w:rPr>
      </w:pPr>
    </w:p>
    <w:p w14:paraId="0517E092" w14:textId="59A90A76" w:rsidR="004F6512" w:rsidRDefault="00334280">
      <w:pPr>
        <w:spacing w:line="240" w:lineRule="atLeast"/>
        <w:ind w:left="3969"/>
        <w:jc w:val="right"/>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 xml:space="preserve"> Приложение № 1</w:t>
      </w:r>
    </w:p>
    <w:p w14:paraId="000EFEDC" w14:textId="77777777" w:rsidR="004F6512" w:rsidRDefault="00334280">
      <w:pPr>
        <w:spacing w:line="240" w:lineRule="atLeast"/>
        <w:ind w:left="3969"/>
        <w:jc w:val="right"/>
        <w:rPr>
          <w:rFonts w:ascii="Times New Roman" w:eastAsia="Calibri" w:hAnsi="Times New Roman" w:cs="Times New Roman"/>
          <w:b/>
          <w:sz w:val="20"/>
          <w:szCs w:val="20"/>
        </w:rPr>
      </w:pPr>
      <w:r>
        <w:rPr>
          <w:rFonts w:ascii="Times New Roman" w:eastAsia="Calibri" w:hAnsi="Times New Roman" w:cs="Times New Roman"/>
          <w:b/>
          <w:sz w:val="20"/>
          <w:szCs w:val="20"/>
        </w:rPr>
        <w:t xml:space="preserve">                  к Положению о контроле АСО «АСП»</w:t>
      </w:r>
    </w:p>
    <w:p w14:paraId="5A53EBC7" w14:textId="77777777" w:rsidR="004F6512" w:rsidRDefault="004F6512">
      <w:pPr>
        <w:jc w:val="both"/>
        <w:rPr>
          <w:rFonts w:ascii="Times New Roman" w:eastAsia="Times New Roman" w:hAnsi="Times New Roman" w:cs="Times New Roman"/>
          <w:sz w:val="28"/>
          <w:szCs w:val="28"/>
          <w:lang w:eastAsia="ru-RU"/>
        </w:rPr>
      </w:pPr>
    </w:p>
    <w:p w14:paraId="6089116D" w14:textId="77777777" w:rsidR="004F6512" w:rsidRDefault="004F6512">
      <w:pPr>
        <w:jc w:val="both"/>
        <w:rPr>
          <w:rFonts w:ascii="Times New Roman" w:eastAsia="Times New Roman" w:hAnsi="Times New Roman" w:cs="Times New Roman"/>
          <w:sz w:val="28"/>
          <w:szCs w:val="28"/>
          <w:lang w:eastAsia="ru-RU"/>
        </w:rPr>
      </w:pPr>
    </w:p>
    <w:tbl>
      <w:tblPr>
        <w:tblW w:w="9889" w:type="dxa"/>
        <w:tblLook w:val="0000" w:firstRow="0" w:lastRow="0" w:firstColumn="0" w:lastColumn="0" w:noHBand="0" w:noVBand="0"/>
      </w:tblPr>
      <w:tblGrid>
        <w:gridCol w:w="2671"/>
        <w:gridCol w:w="7218"/>
      </w:tblGrid>
      <w:tr w:rsidR="004F6512" w14:paraId="2B537A92" w14:textId="77777777">
        <w:trPr>
          <w:trHeight w:val="1560"/>
        </w:trPr>
        <w:tc>
          <w:tcPr>
            <w:tcW w:w="2671" w:type="dxa"/>
            <w:tcBorders>
              <w:bottom w:val="single" w:sz="4" w:space="0" w:color="000000"/>
            </w:tcBorders>
            <w:shd w:val="clear" w:color="auto" w:fill="auto"/>
            <w:vAlign w:val="center"/>
          </w:tcPr>
          <w:p w14:paraId="056E6BCD" w14:textId="77777777" w:rsidR="004F6512" w:rsidRDefault="00334280">
            <w:pPr>
              <w:widowControl w:val="0"/>
              <w:spacing w:after="120" w:line="240" w:lineRule="auto"/>
              <w:ind w:left="-284"/>
              <w:jc w:val="center"/>
              <w:rPr>
                <w:rFonts w:ascii="Times New Roman" w:eastAsia="Lucida Sans Unicode" w:hAnsi="Times New Roman" w:cs="Times New Roman"/>
                <w:sz w:val="28"/>
                <w:szCs w:val="28"/>
                <w:lang w:eastAsia="ar-SA"/>
              </w:rPr>
            </w:pPr>
            <w:r>
              <w:rPr>
                <w:rFonts w:ascii="Times New Roman" w:eastAsia="Lucida Sans Unicode" w:hAnsi="Times New Roman" w:cs="Times New Roman"/>
                <w:noProof/>
                <w:sz w:val="28"/>
                <w:szCs w:val="28"/>
                <w:lang w:eastAsia="ar-SA"/>
              </w:rPr>
              <mc:AlternateContent>
                <mc:Choice Requires="wpg">
                  <w:drawing>
                    <wp:inline distT="0" distB="0" distL="0" distR="0" wp14:anchorId="784EA248" wp14:editId="7BB4AAA6">
                      <wp:extent cx="1228725" cy="838200"/>
                      <wp:effectExtent l="0" t="0" r="9525"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6"/>
                              <a:stretch/>
                            </pic:blipFill>
                            <pic:spPr bwMode="auto">
                              <a:xfrm>
                                <a:off x="0" y="0"/>
                                <a:ext cx="1228725" cy="838200"/>
                              </a:xfrm>
                              <a:prstGeom prst="rect">
                                <a:avLst/>
                              </a:prstGeom>
                              <a:solidFill>
                                <a:srgbClr val="FFFFFF"/>
                              </a:solid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96.75pt;height:66.00pt;mso-wrap-distance-left:0.00pt;mso-wrap-distance-top:0.00pt;mso-wrap-distance-right:0.00pt;mso-wrap-distance-bottom:0.00pt;" stroked="f">
                      <v:path textboxrect="0,0,0,0"/>
                      <v:imagedata r:id="rId9" o:title=""/>
                    </v:shape>
                  </w:pict>
                </mc:Fallback>
              </mc:AlternateContent>
            </w:r>
          </w:p>
        </w:tc>
        <w:tc>
          <w:tcPr>
            <w:tcW w:w="7218" w:type="dxa"/>
            <w:tcBorders>
              <w:bottom w:val="single" w:sz="4" w:space="0" w:color="000000"/>
            </w:tcBorders>
            <w:shd w:val="clear" w:color="auto" w:fill="auto"/>
            <w:vAlign w:val="center"/>
          </w:tcPr>
          <w:p w14:paraId="782A4BD8" w14:textId="77777777" w:rsidR="004F6512" w:rsidRDefault="00334280">
            <w:pPr>
              <w:widowControl w:val="0"/>
              <w:tabs>
                <w:tab w:val="left" w:pos="8918"/>
              </w:tabs>
              <w:spacing w:before="120" w:after="0" w:line="240" w:lineRule="auto"/>
              <w:ind w:left="-284"/>
              <w:jc w:val="center"/>
              <w:rPr>
                <w:rFonts w:ascii="Times New Roman" w:eastAsia="Lucida Sans Unicode" w:hAnsi="Times New Roman" w:cs="Times New Roman"/>
                <w:sz w:val="28"/>
                <w:szCs w:val="28"/>
                <w:lang w:eastAsia="ar-SA"/>
              </w:rPr>
            </w:pPr>
            <w:r>
              <w:rPr>
                <w:rFonts w:ascii="Times New Roman" w:eastAsia="Lucida Sans Unicode" w:hAnsi="Times New Roman" w:cs="Times New Roman"/>
                <w:sz w:val="28"/>
                <w:szCs w:val="28"/>
                <w:lang w:eastAsia="ar-SA"/>
              </w:rPr>
              <w:t xml:space="preserve">Ассоциация Саморегулируемая организация </w:t>
            </w:r>
          </w:p>
          <w:p w14:paraId="09AC9C67" w14:textId="77777777" w:rsidR="004F6512" w:rsidRDefault="00334280">
            <w:pPr>
              <w:widowControl w:val="0"/>
              <w:spacing w:after="0" w:line="240" w:lineRule="auto"/>
              <w:ind w:left="-284"/>
              <w:jc w:val="center"/>
              <w:rPr>
                <w:rFonts w:ascii="Times New Roman" w:eastAsia="Lucida Sans Unicode" w:hAnsi="Times New Roman" w:cs="Times New Roman"/>
                <w:sz w:val="36"/>
                <w:szCs w:val="36"/>
                <w:lang w:eastAsia="ar-SA"/>
              </w:rPr>
            </w:pPr>
            <w:r>
              <w:rPr>
                <w:rFonts w:ascii="Times New Roman" w:eastAsia="Lucida Sans Unicode" w:hAnsi="Times New Roman" w:cs="Times New Roman"/>
                <w:sz w:val="36"/>
                <w:szCs w:val="36"/>
                <w:lang w:eastAsia="ar-SA"/>
              </w:rPr>
              <w:t>«Альянс строителей Приморья»</w:t>
            </w:r>
          </w:p>
          <w:p w14:paraId="3DF8C381" w14:textId="77777777" w:rsidR="004F6512" w:rsidRDefault="004F6512">
            <w:pPr>
              <w:widowControl w:val="0"/>
              <w:spacing w:after="0" w:line="240" w:lineRule="auto"/>
              <w:ind w:left="-284"/>
              <w:jc w:val="center"/>
              <w:rPr>
                <w:rFonts w:ascii="Times New Roman" w:eastAsia="Lucida Sans Unicode" w:hAnsi="Times New Roman" w:cs="Times New Roman"/>
                <w:sz w:val="12"/>
                <w:szCs w:val="12"/>
                <w:lang w:eastAsia="ar-SA"/>
              </w:rPr>
            </w:pPr>
          </w:p>
          <w:p w14:paraId="0B710C86" w14:textId="77777777" w:rsidR="004F6512" w:rsidRDefault="00334280">
            <w:pPr>
              <w:widowControl w:val="0"/>
              <w:spacing w:after="0" w:line="240" w:lineRule="auto"/>
              <w:ind w:left="-284"/>
              <w:jc w:val="center"/>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690012, г. Владивосток, ул. Калинина, д. 42, офис 212.</w:t>
            </w:r>
          </w:p>
          <w:p w14:paraId="0AFA304C" w14:textId="77777777" w:rsidR="004F6512" w:rsidRDefault="00334280">
            <w:pPr>
              <w:widowControl w:val="0"/>
              <w:spacing w:after="0" w:line="240" w:lineRule="auto"/>
              <w:ind w:left="-284"/>
              <w:jc w:val="center"/>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тел./факс: 8(423) 2429-924</w:t>
            </w:r>
          </w:p>
          <w:p w14:paraId="3B1B8F41" w14:textId="77777777" w:rsidR="004F6512" w:rsidRDefault="00334280">
            <w:pPr>
              <w:widowControl w:val="0"/>
              <w:spacing w:after="0" w:line="240" w:lineRule="auto"/>
              <w:ind w:left="-284"/>
              <w:jc w:val="center"/>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val="en-US" w:eastAsia="ar-SA"/>
              </w:rPr>
              <w:t>e</w:t>
            </w:r>
            <w:r>
              <w:rPr>
                <w:rFonts w:ascii="Times New Roman" w:eastAsia="Lucida Sans Unicode" w:hAnsi="Times New Roman" w:cs="Times New Roman"/>
                <w:sz w:val="24"/>
                <w:szCs w:val="24"/>
                <w:lang w:eastAsia="ar-SA"/>
              </w:rPr>
              <w:t>-</w:t>
            </w:r>
            <w:r>
              <w:rPr>
                <w:rFonts w:ascii="Times New Roman" w:eastAsia="Lucida Sans Unicode" w:hAnsi="Times New Roman" w:cs="Times New Roman"/>
                <w:sz w:val="24"/>
                <w:szCs w:val="24"/>
                <w:lang w:val="en-US" w:eastAsia="ar-SA"/>
              </w:rPr>
              <w:t>mail</w:t>
            </w:r>
            <w:r>
              <w:rPr>
                <w:rFonts w:ascii="Times New Roman" w:eastAsia="Lucida Sans Unicode" w:hAnsi="Times New Roman" w:cs="Times New Roman"/>
                <w:sz w:val="24"/>
                <w:szCs w:val="24"/>
                <w:lang w:eastAsia="ar-SA"/>
              </w:rPr>
              <w:t xml:space="preserve">: </w:t>
            </w:r>
            <w:hyperlink r:id="rId10" w:tooltip="mailto:office@a-s-p.org" w:history="1">
              <w:r>
                <w:rPr>
                  <w:rFonts w:ascii="Times New Roman" w:eastAsia="Lucida Sans Unicode" w:hAnsi="Times New Roman" w:cs="Times New Roman"/>
                  <w:color w:val="0000FF"/>
                  <w:sz w:val="24"/>
                  <w:szCs w:val="24"/>
                  <w:u w:val="single"/>
                  <w:lang w:val="en-US" w:eastAsia="ar-SA"/>
                </w:rPr>
                <w:t>office</w:t>
              </w:r>
              <w:r>
                <w:rPr>
                  <w:rFonts w:ascii="Times New Roman" w:eastAsia="Lucida Sans Unicode" w:hAnsi="Times New Roman" w:cs="Times New Roman"/>
                  <w:color w:val="0000FF"/>
                  <w:sz w:val="24"/>
                  <w:szCs w:val="24"/>
                  <w:u w:val="single"/>
                  <w:lang w:eastAsia="ar-SA"/>
                </w:rPr>
                <w:t>@</w:t>
              </w:r>
              <w:r>
                <w:rPr>
                  <w:rFonts w:ascii="Times New Roman" w:eastAsia="Lucida Sans Unicode" w:hAnsi="Times New Roman" w:cs="Times New Roman"/>
                  <w:color w:val="0000FF"/>
                  <w:sz w:val="24"/>
                  <w:szCs w:val="24"/>
                  <w:u w:val="single"/>
                  <w:lang w:val="en-US" w:eastAsia="ar-SA"/>
                </w:rPr>
                <w:t>a</w:t>
              </w:r>
              <w:r>
                <w:rPr>
                  <w:rFonts w:ascii="Times New Roman" w:eastAsia="Lucida Sans Unicode" w:hAnsi="Times New Roman" w:cs="Times New Roman"/>
                  <w:color w:val="0000FF"/>
                  <w:sz w:val="24"/>
                  <w:szCs w:val="24"/>
                  <w:u w:val="single"/>
                  <w:lang w:eastAsia="ar-SA"/>
                </w:rPr>
                <w:t>-</w:t>
              </w:r>
              <w:r>
                <w:rPr>
                  <w:rFonts w:ascii="Times New Roman" w:eastAsia="Lucida Sans Unicode" w:hAnsi="Times New Roman" w:cs="Times New Roman"/>
                  <w:color w:val="0000FF"/>
                  <w:sz w:val="24"/>
                  <w:szCs w:val="24"/>
                  <w:u w:val="single"/>
                  <w:lang w:val="en-US" w:eastAsia="ar-SA"/>
                </w:rPr>
                <w:t>s</w:t>
              </w:r>
              <w:r>
                <w:rPr>
                  <w:rFonts w:ascii="Times New Roman" w:eastAsia="Lucida Sans Unicode" w:hAnsi="Times New Roman" w:cs="Times New Roman"/>
                  <w:color w:val="0000FF"/>
                  <w:sz w:val="24"/>
                  <w:szCs w:val="24"/>
                  <w:u w:val="single"/>
                  <w:lang w:eastAsia="ar-SA"/>
                </w:rPr>
                <w:t>-</w:t>
              </w:r>
              <w:r>
                <w:rPr>
                  <w:rFonts w:ascii="Times New Roman" w:eastAsia="Lucida Sans Unicode" w:hAnsi="Times New Roman" w:cs="Times New Roman"/>
                  <w:color w:val="0000FF"/>
                  <w:sz w:val="24"/>
                  <w:szCs w:val="24"/>
                  <w:u w:val="single"/>
                  <w:lang w:val="en-US" w:eastAsia="ar-SA"/>
                </w:rPr>
                <w:t>p</w:t>
              </w:r>
              <w:r>
                <w:rPr>
                  <w:rFonts w:ascii="Times New Roman" w:eastAsia="Lucida Sans Unicode" w:hAnsi="Times New Roman" w:cs="Times New Roman"/>
                  <w:color w:val="0000FF"/>
                  <w:sz w:val="24"/>
                  <w:szCs w:val="24"/>
                  <w:u w:val="single"/>
                  <w:lang w:eastAsia="ar-SA"/>
                </w:rPr>
                <w:t>.</w:t>
              </w:r>
              <w:r>
                <w:rPr>
                  <w:rFonts w:ascii="Times New Roman" w:eastAsia="Lucida Sans Unicode" w:hAnsi="Times New Roman" w:cs="Times New Roman"/>
                  <w:color w:val="0000FF"/>
                  <w:sz w:val="24"/>
                  <w:szCs w:val="24"/>
                  <w:u w:val="single"/>
                  <w:lang w:val="en-US" w:eastAsia="ar-SA"/>
                </w:rPr>
                <w:t>org</w:t>
              </w:r>
            </w:hyperlink>
            <w:r>
              <w:rPr>
                <w:rFonts w:ascii="Times New Roman" w:eastAsia="Lucida Sans Unicode" w:hAnsi="Times New Roman" w:cs="Times New Roman"/>
                <w:sz w:val="24"/>
                <w:szCs w:val="24"/>
                <w:lang w:eastAsia="ar-SA"/>
              </w:rPr>
              <w:t xml:space="preserve">, сайт: </w:t>
            </w:r>
            <w:hyperlink r:id="rId11" w:tooltip="http://www.a-s-p.org/" w:history="1">
              <w:r>
                <w:rPr>
                  <w:rFonts w:ascii="Times New Roman" w:eastAsia="Lucida Sans Unicode" w:hAnsi="Times New Roman" w:cs="Times New Roman"/>
                  <w:color w:val="0000FF"/>
                  <w:sz w:val="24"/>
                  <w:szCs w:val="24"/>
                  <w:u w:val="single"/>
                  <w:lang w:val="en-US" w:eastAsia="ar-SA"/>
                </w:rPr>
                <w:t>http</w:t>
              </w:r>
              <w:r>
                <w:rPr>
                  <w:rFonts w:ascii="Times New Roman" w:eastAsia="Lucida Sans Unicode" w:hAnsi="Times New Roman" w:cs="Times New Roman"/>
                  <w:color w:val="0000FF"/>
                  <w:sz w:val="24"/>
                  <w:szCs w:val="24"/>
                  <w:u w:val="single"/>
                  <w:lang w:eastAsia="ar-SA"/>
                </w:rPr>
                <w:t>://</w:t>
              </w:r>
              <w:r>
                <w:rPr>
                  <w:rFonts w:ascii="Times New Roman" w:eastAsia="Lucida Sans Unicode" w:hAnsi="Times New Roman" w:cs="Times New Roman"/>
                  <w:color w:val="0000FF"/>
                  <w:sz w:val="24"/>
                  <w:szCs w:val="24"/>
                  <w:u w:val="single"/>
                  <w:lang w:val="en-US" w:eastAsia="ar-SA"/>
                </w:rPr>
                <w:t>www</w:t>
              </w:r>
              <w:r>
                <w:rPr>
                  <w:rFonts w:ascii="Times New Roman" w:eastAsia="Lucida Sans Unicode" w:hAnsi="Times New Roman" w:cs="Times New Roman"/>
                  <w:color w:val="0000FF"/>
                  <w:sz w:val="24"/>
                  <w:szCs w:val="24"/>
                  <w:u w:val="single"/>
                  <w:lang w:eastAsia="ar-SA"/>
                </w:rPr>
                <w:t>.</w:t>
              </w:r>
              <w:r>
                <w:rPr>
                  <w:rFonts w:ascii="Times New Roman" w:eastAsia="Lucida Sans Unicode" w:hAnsi="Times New Roman" w:cs="Times New Roman"/>
                  <w:color w:val="0000FF"/>
                  <w:sz w:val="24"/>
                  <w:szCs w:val="24"/>
                  <w:u w:val="single"/>
                  <w:lang w:val="en-US" w:eastAsia="ar-SA"/>
                </w:rPr>
                <w:t>a</w:t>
              </w:r>
              <w:r>
                <w:rPr>
                  <w:rFonts w:ascii="Times New Roman" w:eastAsia="Lucida Sans Unicode" w:hAnsi="Times New Roman" w:cs="Times New Roman"/>
                  <w:color w:val="0000FF"/>
                  <w:sz w:val="24"/>
                  <w:szCs w:val="24"/>
                  <w:u w:val="single"/>
                  <w:lang w:eastAsia="ar-SA"/>
                </w:rPr>
                <w:t>-</w:t>
              </w:r>
              <w:r>
                <w:rPr>
                  <w:rFonts w:ascii="Times New Roman" w:eastAsia="Lucida Sans Unicode" w:hAnsi="Times New Roman" w:cs="Times New Roman"/>
                  <w:color w:val="0000FF"/>
                  <w:sz w:val="24"/>
                  <w:szCs w:val="24"/>
                  <w:u w:val="single"/>
                  <w:lang w:val="en-US" w:eastAsia="ar-SA"/>
                </w:rPr>
                <w:t>s</w:t>
              </w:r>
              <w:r>
                <w:rPr>
                  <w:rFonts w:ascii="Times New Roman" w:eastAsia="Lucida Sans Unicode" w:hAnsi="Times New Roman" w:cs="Times New Roman"/>
                  <w:color w:val="0000FF"/>
                  <w:sz w:val="24"/>
                  <w:szCs w:val="24"/>
                  <w:u w:val="single"/>
                  <w:lang w:eastAsia="ar-SA"/>
                </w:rPr>
                <w:t>-</w:t>
              </w:r>
              <w:r>
                <w:rPr>
                  <w:rFonts w:ascii="Times New Roman" w:eastAsia="Lucida Sans Unicode" w:hAnsi="Times New Roman" w:cs="Times New Roman"/>
                  <w:color w:val="0000FF"/>
                  <w:sz w:val="24"/>
                  <w:szCs w:val="24"/>
                  <w:u w:val="single"/>
                  <w:lang w:val="en-US" w:eastAsia="ar-SA"/>
                </w:rPr>
                <w:t>p</w:t>
              </w:r>
              <w:r>
                <w:rPr>
                  <w:rFonts w:ascii="Times New Roman" w:eastAsia="Lucida Sans Unicode" w:hAnsi="Times New Roman" w:cs="Times New Roman"/>
                  <w:color w:val="0000FF"/>
                  <w:sz w:val="24"/>
                  <w:szCs w:val="24"/>
                  <w:u w:val="single"/>
                  <w:lang w:eastAsia="ar-SA"/>
                </w:rPr>
                <w:t>.</w:t>
              </w:r>
              <w:r>
                <w:rPr>
                  <w:rFonts w:ascii="Times New Roman" w:eastAsia="Lucida Sans Unicode" w:hAnsi="Times New Roman" w:cs="Times New Roman"/>
                  <w:color w:val="0000FF"/>
                  <w:sz w:val="24"/>
                  <w:szCs w:val="24"/>
                  <w:u w:val="single"/>
                  <w:lang w:val="en-US" w:eastAsia="ar-SA"/>
                </w:rPr>
                <w:t>org</w:t>
              </w:r>
            </w:hyperlink>
          </w:p>
        </w:tc>
      </w:tr>
    </w:tbl>
    <w:p w14:paraId="3C91F13B"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                                                                                   УТВЕРЖДЕНО</w:t>
      </w:r>
    </w:p>
    <w:p w14:paraId="45E03522" w14:textId="77777777" w:rsidR="004F6512" w:rsidRDefault="00334280">
      <w:pPr>
        <w:spacing w:line="240" w:lineRule="atLeast"/>
        <w:jc w:val="both"/>
        <w:rPr>
          <w:rFonts w:ascii="Times New Roman" w:hAnsi="Times New Roman" w:cs="Times New Roman"/>
          <w:sz w:val="28"/>
          <w:szCs w:val="28"/>
        </w:rPr>
      </w:pPr>
      <w:r>
        <w:rPr>
          <w:rFonts w:ascii="Times New Roman" w:hAnsi="Times New Roman" w:cs="Times New Roman"/>
          <w:sz w:val="28"/>
          <w:szCs w:val="28"/>
        </w:rPr>
        <w:t xml:space="preserve">                                                                        Председателем Совета АСО «АСП»</w:t>
      </w:r>
    </w:p>
    <w:p w14:paraId="456324E1" w14:textId="77777777" w:rsidR="004F6512" w:rsidRDefault="004F6512">
      <w:pPr>
        <w:spacing w:line="240" w:lineRule="atLeast"/>
        <w:jc w:val="both"/>
        <w:rPr>
          <w:rFonts w:ascii="Times New Roman" w:hAnsi="Times New Roman" w:cs="Times New Roman"/>
          <w:sz w:val="28"/>
          <w:szCs w:val="28"/>
        </w:rPr>
      </w:pPr>
    </w:p>
    <w:p w14:paraId="078AA92D" w14:textId="77777777" w:rsidR="004F6512" w:rsidRDefault="0033428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ПЛАН</w:t>
      </w:r>
    </w:p>
    <w:p w14:paraId="6D88EA3A" w14:textId="77777777" w:rsidR="004F6512" w:rsidRDefault="0033428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проверок членов СРО _______________________________ на 20___ год</w:t>
      </w:r>
    </w:p>
    <w:p w14:paraId="388EACD4" w14:textId="77777777" w:rsidR="004F6512" w:rsidRDefault="004F6512">
      <w:pPr>
        <w:jc w:val="center"/>
        <w:rPr>
          <w:rFonts w:ascii="Times New Roman" w:eastAsia="Calibri" w:hAnsi="Times New Roman" w:cs="Times New Roman"/>
          <w:b/>
          <w:sz w:val="24"/>
          <w:szCs w:val="24"/>
        </w:rPr>
      </w:pPr>
    </w:p>
    <w:p w14:paraId="5489214C" w14:textId="77777777" w:rsidR="004F6512" w:rsidRDefault="004F6512">
      <w:pPr>
        <w:jc w:val="center"/>
        <w:rPr>
          <w:rFonts w:ascii="Times New Roman" w:eastAsia="Calibri" w:hAnsi="Times New Roman" w:cs="Times New Roman"/>
          <w:b/>
          <w:sz w:val="24"/>
          <w:szCs w:val="24"/>
        </w:rPr>
      </w:pPr>
    </w:p>
    <w:p w14:paraId="2BCF4A1C" w14:textId="77777777" w:rsidR="004F6512" w:rsidRDefault="00334280">
      <w:pPr>
        <w:jc w:val="both"/>
        <w:rPr>
          <w:rFonts w:ascii="Times New Roman" w:eastAsia="Calibri" w:hAnsi="Times New Roman" w:cs="Times New Roman"/>
          <w:b/>
          <w:sz w:val="16"/>
          <w:szCs w:val="16"/>
        </w:rPr>
      </w:pPr>
      <w:r>
        <w:rPr>
          <w:rFonts w:ascii="Times New Roman" w:eastAsia="Calibri" w:hAnsi="Times New Roman" w:cs="Times New Roman"/>
          <w:b/>
          <w:sz w:val="16"/>
          <w:szCs w:val="16"/>
        </w:rPr>
        <w:t xml:space="preserve">                                                                                                               </w:t>
      </w:r>
    </w:p>
    <w:tbl>
      <w:tblPr>
        <w:tblW w:w="7351" w:type="pct"/>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40"/>
        <w:gridCol w:w="1715"/>
        <w:gridCol w:w="748"/>
        <w:gridCol w:w="748"/>
        <w:gridCol w:w="748"/>
        <w:gridCol w:w="748"/>
        <w:gridCol w:w="748"/>
        <w:gridCol w:w="748"/>
        <w:gridCol w:w="748"/>
        <w:gridCol w:w="748"/>
        <w:gridCol w:w="748"/>
        <w:gridCol w:w="749"/>
        <w:gridCol w:w="749"/>
        <w:gridCol w:w="748"/>
        <w:gridCol w:w="232"/>
        <w:gridCol w:w="127"/>
        <w:gridCol w:w="96"/>
        <w:gridCol w:w="981"/>
        <w:gridCol w:w="1077"/>
      </w:tblGrid>
      <w:tr w:rsidR="004F6512" w14:paraId="515D8530" w14:textId="77777777">
        <w:trPr>
          <w:trHeight w:val="315"/>
          <w:tblHeader/>
        </w:trPr>
        <w:tc>
          <w:tcPr>
            <w:tcW w:w="197" w:type="pct"/>
            <w:vMerge w:val="restart"/>
            <w:tcBorders>
              <w:right w:val="single" w:sz="12" w:space="0" w:color="auto"/>
            </w:tcBorders>
            <w:shd w:val="clear" w:color="auto" w:fill="auto"/>
            <w:noWrap/>
            <w:vAlign w:val="center"/>
          </w:tcPr>
          <w:p w14:paraId="4A5AE46B" w14:textId="77777777" w:rsidR="004F6512" w:rsidRDefault="00334280">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1BF9CB51" w14:textId="77777777" w:rsidR="004F6512" w:rsidRDefault="00334280">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п/п</w:t>
            </w:r>
          </w:p>
        </w:tc>
        <w:tc>
          <w:tcPr>
            <w:tcW w:w="625" w:type="pct"/>
            <w:vMerge w:val="restart"/>
            <w:tcBorders>
              <w:left w:val="single" w:sz="12" w:space="0" w:color="auto"/>
              <w:right w:val="single" w:sz="12" w:space="0" w:color="auto"/>
            </w:tcBorders>
            <w:shd w:val="clear" w:color="auto" w:fill="auto"/>
            <w:vAlign w:val="center"/>
          </w:tcPr>
          <w:p w14:paraId="58F9B239" w14:textId="77777777" w:rsidR="004F6512" w:rsidRDefault="00334280">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Наименование организации </w:t>
            </w:r>
          </w:p>
          <w:p w14:paraId="7E371FB3" w14:textId="77777777" w:rsidR="004F6512" w:rsidRDefault="00334280">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и ее ОГРН</w:t>
            </w:r>
          </w:p>
        </w:tc>
        <w:tc>
          <w:tcPr>
            <w:tcW w:w="818" w:type="pct"/>
            <w:gridSpan w:val="3"/>
            <w:tcBorders>
              <w:left w:val="single" w:sz="12" w:space="0" w:color="auto"/>
              <w:right w:val="single" w:sz="12" w:space="0" w:color="auto"/>
            </w:tcBorders>
            <w:shd w:val="clear" w:color="auto" w:fill="auto"/>
            <w:noWrap/>
            <w:vAlign w:val="bottom"/>
          </w:tcPr>
          <w:p w14:paraId="23C824EB" w14:textId="77777777" w:rsidR="004F6512" w:rsidRDefault="00334280">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I квартал</w:t>
            </w:r>
          </w:p>
        </w:tc>
        <w:tc>
          <w:tcPr>
            <w:tcW w:w="818" w:type="pct"/>
            <w:gridSpan w:val="3"/>
            <w:tcBorders>
              <w:left w:val="single" w:sz="12" w:space="0" w:color="auto"/>
              <w:right w:val="single" w:sz="12" w:space="0" w:color="auto"/>
            </w:tcBorders>
            <w:shd w:val="clear" w:color="auto" w:fill="auto"/>
            <w:noWrap/>
            <w:vAlign w:val="bottom"/>
          </w:tcPr>
          <w:p w14:paraId="503D0DD5" w14:textId="77777777" w:rsidR="004F6512" w:rsidRDefault="00334280">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II квартал</w:t>
            </w:r>
          </w:p>
        </w:tc>
        <w:tc>
          <w:tcPr>
            <w:tcW w:w="818" w:type="pct"/>
            <w:gridSpan w:val="3"/>
            <w:tcBorders>
              <w:left w:val="single" w:sz="12" w:space="0" w:color="auto"/>
              <w:right w:val="single" w:sz="12" w:space="0" w:color="auto"/>
            </w:tcBorders>
            <w:shd w:val="clear" w:color="auto" w:fill="auto"/>
            <w:noWrap/>
            <w:vAlign w:val="bottom"/>
          </w:tcPr>
          <w:p w14:paraId="514882A3" w14:textId="77777777" w:rsidR="004F6512" w:rsidRDefault="00334280">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III квартал</w:t>
            </w:r>
          </w:p>
        </w:tc>
        <w:tc>
          <w:tcPr>
            <w:tcW w:w="939" w:type="pct"/>
            <w:gridSpan w:val="5"/>
            <w:tcBorders>
              <w:left w:val="single" w:sz="12" w:space="0" w:color="auto"/>
              <w:right w:val="single" w:sz="12" w:space="0" w:color="auto"/>
            </w:tcBorders>
            <w:shd w:val="clear" w:color="auto" w:fill="auto"/>
            <w:noWrap/>
            <w:vAlign w:val="bottom"/>
          </w:tcPr>
          <w:p w14:paraId="65C89462" w14:textId="77777777" w:rsidR="004F6512" w:rsidRDefault="00334280">
            <w:pPr>
              <w:spacing w:after="200" w:line="276" w:lineRule="auto"/>
              <w:ind w:right="1163"/>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IV квартал</w:t>
            </w:r>
          </w:p>
        </w:tc>
        <w:tc>
          <w:tcPr>
            <w:tcW w:w="393" w:type="pct"/>
            <w:gridSpan w:val="2"/>
            <w:tcBorders>
              <w:left w:val="single" w:sz="12" w:space="0" w:color="auto"/>
              <w:right w:val="single" w:sz="12" w:space="0" w:color="auto"/>
            </w:tcBorders>
            <w:vAlign w:val="center"/>
          </w:tcPr>
          <w:p w14:paraId="5AF16664" w14:textId="77777777" w:rsidR="004F6512" w:rsidRDefault="00334280">
            <w:pPr>
              <w:spacing w:after="200" w:line="276" w:lineRule="auto"/>
              <w:ind w:left="-93" w:right="-107"/>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Предмет проверки</w:t>
            </w:r>
          </w:p>
        </w:tc>
        <w:tc>
          <w:tcPr>
            <w:tcW w:w="392" w:type="pct"/>
            <w:tcBorders>
              <w:left w:val="single" w:sz="12" w:space="0" w:color="auto"/>
              <w:right w:val="single" w:sz="12" w:space="0" w:color="auto"/>
            </w:tcBorders>
          </w:tcPr>
          <w:p w14:paraId="79F1EEA7" w14:textId="77777777" w:rsidR="004F6512" w:rsidRDefault="00334280">
            <w:pPr>
              <w:spacing w:after="200" w:line="276" w:lineRule="auto"/>
              <w:ind w:left="-93" w:right="-107"/>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Форма проверки</w:t>
            </w:r>
          </w:p>
        </w:tc>
      </w:tr>
      <w:tr w:rsidR="004F6512" w14:paraId="2D2E2456" w14:textId="77777777">
        <w:trPr>
          <w:gridAfter w:val="2"/>
          <w:wAfter w:w="2058" w:type="dxa"/>
          <w:trHeight w:val="953"/>
          <w:tblHeader/>
        </w:trPr>
        <w:tc>
          <w:tcPr>
            <w:tcW w:w="197" w:type="pct"/>
            <w:vMerge/>
            <w:tcBorders>
              <w:right w:val="single" w:sz="12" w:space="0" w:color="auto"/>
            </w:tcBorders>
            <w:vAlign w:val="center"/>
          </w:tcPr>
          <w:p w14:paraId="0BCB5A7B" w14:textId="77777777" w:rsidR="004F6512" w:rsidRDefault="004F6512">
            <w:pPr>
              <w:spacing w:after="200" w:line="276" w:lineRule="auto"/>
              <w:jc w:val="center"/>
              <w:rPr>
                <w:rFonts w:ascii="Times New Roman" w:eastAsia="Calibri" w:hAnsi="Times New Roman" w:cs="Times New Roman"/>
                <w:sz w:val="24"/>
                <w:szCs w:val="24"/>
              </w:rPr>
            </w:pPr>
          </w:p>
        </w:tc>
        <w:tc>
          <w:tcPr>
            <w:tcW w:w="625" w:type="pct"/>
            <w:vMerge/>
            <w:tcBorders>
              <w:left w:val="single" w:sz="12" w:space="0" w:color="auto"/>
              <w:right w:val="single" w:sz="12" w:space="0" w:color="auto"/>
            </w:tcBorders>
            <w:vAlign w:val="center"/>
          </w:tcPr>
          <w:p w14:paraId="135AE492" w14:textId="77777777" w:rsidR="004F6512" w:rsidRDefault="004F6512">
            <w:pPr>
              <w:spacing w:after="200" w:line="276" w:lineRule="auto"/>
              <w:rPr>
                <w:rFonts w:ascii="Times New Roman" w:eastAsia="Calibri" w:hAnsi="Times New Roman" w:cs="Times New Roman"/>
                <w:bCs/>
                <w:sz w:val="24"/>
                <w:szCs w:val="24"/>
              </w:rPr>
            </w:pPr>
          </w:p>
        </w:tc>
        <w:tc>
          <w:tcPr>
            <w:tcW w:w="273" w:type="pct"/>
            <w:tcBorders>
              <w:left w:val="single" w:sz="12" w:space="0" w:color="auto"/>
            </w:tcBorders>
            <w:shd w:val="clear" w:color="auto" w:fill="auto"/>
            <w:textDirection w:val="btLr"/>
            <w:vAlign w:val="center"/>
          </w:tcPr>
          <w:p w14:paraId="20FF7E3F" w14:textId="77777777" w:rsidR="004F6512" w:rsidRDefault="00334280">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январь</w:t>
            </w:r>
          </w:p>
        </w:tc>
        <w:tc>
          <w:tcPr>
            <w:tcW w:w="273" w:type="pct"/>
            <w:shd w:val="clear" w:color="auto" w:fill="auto"/>
            <w:textDirection w:val="btLr"/>
            <w:vAlign w:val="center"/>
          </w:tcPr>
          <w:p w14:paraId="049AFC20" w14:textId="77777777" w:rsidR="004F6512" w:rsidRDefault="00334280">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февраль</w:t>
            </w:r>
          </w:p>
        </w:tc>
        <w:tc>
          <w:tcPr>
            <w:tcW w:w="273" w:type="pct"/>
            <w:tcBorders>
              <w:right w:val="single" w:sz="12" w:space="0" w:color="auto"/>
            </w:tcBorders>
            <w:shd w:val="clear" w:color="auto" w:fill="auto"/>
            <w:textDirection w:val="btLr"/>
            <w:vAlign w:val="center"/>
          </w:tcPr>
          <w:p w14:paraId="48C704CE" w14:textId="77777777" w:rsidR="004F6512" w:rsidRDefault="00334280">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март</w:t>
            </w:r>
          </w:p>
        </w:tc>
        <w:tc>
          <w:tcPr>
            <w:tcW w:w="273" w:type="pct"/>
            <w:tcBorders>
              <w:left w:val="single" w:sz="12" w:space="0" w:color="auto"/>
            </w:tcBorders>
            <w:shd w:val="clear" w:color="auto" w:fill="auto"/>
            <w:textDirection w:val="btLr"/>
            <w:vAlign w:val="center"/>
          </w:tcPr>
          <w:p w14:paraId="161040FC" w14:textId="77777777" w:rsidR="004F6512" w:rsidRDefault="00334280">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апрель</w:t>
            </w:r>
          </w:p>
        </w:tc>
        <w:tc>
          <w:tcPr>
            <w:tcW w:w="273" w:type="pct"/>
            <w:shd w:val="clear" w:color="auto" w:fill="auto"/>
            <w:textDirection w:val="btLr"/>
            <w:vAlign w:val="center"/>
          </w:tcPr>
          <w:p w14:paraId="0899B77A" w14:textId="77777777" w:rsidR="004F6512" w:rsidRDefault="00334280">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май</w:t>
            </w:r>
          </w:p>
        </w:tc>
        <w:tc>
          <w:tcPr>
            <w:tcW w:w="273" w:type="pct"/>
            <w:tcBorders>
              <w:right w:val="single" w:sz="12" w:space="0" w:color="auto"/>
            </w:tcBorders>
            <w:shd w:val="clear" w:color="auto" w:fill="auto"/>
            <w:textDirection w:val="btLr"/>
            <w:vAlign w:val="center"/>
          </w:tcPr>
          <w:p w14:paraId="0C207214" w14:textId="77777777" w:rsidR="004F6512" w:rsidRDefault="00334280">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июнь</w:t>
            </w:r>
          </w:p>
        </w:tc>
        <w:tc>
          <w:tcPr>
            <w:tcW w:w="273" w:type="pct"/>
            <w:tcBorders>
              <w:left w:val="single" w:sz="12" w:space="0" w:color="auto"/>
            </w:tcBorders>
            <w:shd w:val="clear" w:color="auto" w:fill="auto"/>
            <w:textDirection w:val="btLr"/>
            <w:vAlign w:val="center"/>
          </w:tcPr>
          <w:p w14:paraId="53C529EE" w14:textId="77777777" w:rsidR="004F6512" w:rsidRDefault="00334280">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июль</w:t>
            </w:r>
          </w:p>
        </w:tc>
        <w:tc>
          <w:tcPr>
            <w:tcW w:w="273" w:type="pct"/>
            <w:shd w:val="clear" w:color="auto" w:fill="auto"/>
            <w:textDirection w:val="btLr"/>
            <w:vAlign w:val="center"/>
          </w:tcPr>
          <w:p w14:paraId="4DE65FEF" w14:textId="77777777" w:rsidR="004F6512" w:rsidRDefault="00334280">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август</w:t>
            </w:r>
          </w:p>
        </w:tc>
        <w:tc>
          <w:tcPr>
            <w:tcW w:w="273" w:type="pct"/>
            <w:tcBorders>
              <w:right w:val="single" w:sz="12" w:space="0" w:color="auto"/>
            </w:tcBorders>
            <w:shd w:val="clear" w:color="auto" w:fill="auto"/>
            <w:textDirection w:val="btLr"/>
            <w:vAlign w:val="center"/>
          </w:tcPr>
          <w:p w14:paraId="19FB30D0" w14:textId="77777777" w:rsidR="004F6512" w:rsidRDefault="00334280">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сентябрь</w:t>
            </w:r>
          </w:p>
        </w:tc>
        <w:tc>
          <w:tcPr>
            <w:tcW w:w="273" w:type="pct"/>
            <w:tcBorders>
              <w:left w:val="single" w:sz="12" w:space="0" w:color="auto"/>
            </w:tcBorders>
            <w:shd w:val="clear" w:color="auto" w:fill="auto"/>
            <w:textDirection w:val="btLr"/>
            <w:vAlign w:val="center"/>
          </w:tcPr>
          <w:p w14:paraId="548C5EFF" w14:textId="77777777" w:rsidR="004F6512" w:rsidRDefault="00334280">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октябрь</w:t>
            </w:r>
          </w:p>
        </w:tc>
        <w:tc>
          <w:tcPr>
            <w:tcW w:w="273" w:type="pct"/>
            <w:shd w:val="clear" w:color="auto" w:fill="auto"/>
            <w:textDirection w:val="btLr"/>
            <w:vAlign w:val="center"/>
          </w:tcPr>
          <w:p w14:paraId="282548C3" w14:textId="77777777" w:rsidR="004F6512" w:rsidRDefault="00334280">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ноябрь</w:t>
            </w:r>
          </w:p>
        </w:tc>
        <w:tc>
          <w:tcPr>
            <w:tcW w:w="260" w:type="pct"/>
            <w:tcBorders>
              <w:right w:val="single" w:sz="12" w:space="0" w:color="auto"/>
            </w:tcBorders>
            <w:shd w:val="clear" w:color="auto" w:fill="auto"/>
            <w:textDirection w:val="btLr"/>
            <w:vAlign w:val="center"/>
          </w:tcPr>
          <w:p w14:paraId="39651870" w14:textId="77777777" w:rsidR="004F6512" w:rsidRDefault="00334280">
            <w:pPr>
              <w:spacing w:after="200" w:line="27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декабрь</w:t>
            </w:r>
          </w:p>
        </w:tc>
        <w:tc>
          <w:tcPr>
            <w:tcW w:w="86" w:type="pct"/>
            <w:tcBorders>
              <w:right w:val="single" w:sz="12" w:space="0" w:color="auto"/>
            </w:tcBorders>
          </w:tcPr>
          <w:p w14:paraId="766751FB" w14:textId="77777777" w:rsidR="004F6512" w:rsidRDefault="004F6512">
            <w:pPr>
              <w:spacing w:after="200" w:line="276" w:lineRule="auto"/>
              <w:rPr>
                <w:rFonts w:ascii="Times New Roman" w:eastAsia="Calibri" w:hAnsi="Times New Roman" w:cs="Times New Roman"/>
                <w:bCs/>
                <w:sz w:val="24"/>
                <w:szCs w:val="24"/>
              </w:rPr>
            </w:pPr>
          </w:p>
        </w:tc>
        <w:tc>
          <w:tcPr>
            <w:tcW w:w="82" w:type="pct"/>
            <w:gridSpan w:val="2"/>
            <w:tcBorders>
              <w:left w:val="single" w:sz="12" w:space="0" w:color="auto"/>
              <w:right w:val="single" w:sz="12" w:space="0" w:color="auto"/>
            </w:tcBorders>
          </w:tcPr>
          <w:p w14:paraId="74C10D74" w14:textId="77777777" w:rsidR="004F6512" w:rsidRDefault="004F6512">
            <w:pPr>
              <w:spacing w:after="200" w:line="276" w:lineRule="auto"/>
              <w:rPr>
                <w:rFonts w:ascii="Times New Roman" w:eastAsia="Calibri" w:hAnsi="Times New Roman" w:cs="Times New Roman"/>
                <w:bCs/>
                <w:sz w:val="24"/>
                <w:szCs w:val="24"/>
              </w:rPr>
            </w:pPr>
          </w:p>
        </w:tc>
      </w:tr>
      <w:tr w:rsidR="004F6512" w14:paraId="328D33E9" w14:textId="77777777">
        <w:trPr>
          <w:gridAfter w:val="2"/>
          <w:wAfter w:w="2058" w:type="dxa"/>
          <w:trHeight w:val="564"/>
        </w:trPr>
        <w:tc>
          <w:tcPr>
            <w:tcW w:w="197" w:type="pct"/>
            <w:tcBorders>
              <w:right w:val="single" w:sz="12" w:space="0" w:color="auto"/>
            </w:tcBorders>
            <w:shd w:val="clear" w:color="auto" w:fill="auto"/>
            <w:noWrap/>
            <w:vAlign w:val="center"/>
          </w:tcPr>
          <w:p w14:paraId="5E34C132" w14:textId="77777777" w:rsidR="004F6512" w:rsidRDefault="00334280">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25" w:type="pct"/>
            <w:tcBorders>
              <w:left w:val="single" w:sz="12" w:space="0" w:color="auto"/>
              <w:right w:val="single" w:sz="12" w:space="0" w:color="auto"/>
            </w:tcBorders>
            <w:shd w:val="clear" w:color="auto" w:fill="auto"/>
            <w:vAlign w:val="center"/>
          </w:tcPr>
          <w:p w14:paraId="28E47FB8" w14:textId="77777777" w:rsidR="004F6512" w:rsidRDefault="004F6512">
            <w:pPr>
              <w:spacing w:after="200" w:line="276" w:lineRule="auto"/>
              <w:ind w:firstLine="240"/>
              <w:rPr>
                <w:rFonts w:ascii="Times New Roman" w:eastAsia="Calibri" w:hAnsi="Times New Roman" w:cs="Times New Roman"/>
                <w:sz w:val="24"/>
                <w:szCs w:val="24"/>
              </w:rPr>
            </w:pPr>
          </w:p>
        </w:tc>
        <w:tc>
          <w:tcPr>
            <w:tcW w:w="273" w:type="pct"/>
            <w:tcBorders>
              <w:left w:val="single" w:sz="12" w:space="0" w:color="auto"/>
            </w:tcBorders>
            <w:shd w:val="clear" w:color="auto" w:fill="auto"/>
            <w:noWrap/>
            <w:vAlign w:val="center"/>
          </w:tcPr>
          <w:p w14:paraId="6104868A"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shd w:val="clear" w:color="auto" w:fill="auto"/>
            <w:noWrap/>
            <w:vAlign w:val="center"/>
          </w:tcPr>
          <w:p w14:paraId="05AA4E07"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tcBorders>
              <w:right w:val="single" w:sz="12" w:space="0" w:color="auto"/>
            </w:tcBorders>
            <w:shd w:val="clear" w:color="auto" w:fill="auto"/>
            <w:noWrap/>
            <w:vAlign w:val="center"/>
          </w:tcPr>
          <w:p w14:paraId="7180199D"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tcBorders>
              <w:left w:val="single" w:sz="12" w:space="0" w:color="auto"/>
            </w:tcBorders>
            <w:shd w:val="clear" w:color="auto" w:fill="auto"/>
            <w:noWrap/>
            <w:vAlign w:val="center"/>
          </w:tcPr>
          <w:p w14:paraId="5A638948"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shd w:val="clear" w:color="auto" w:fill="auto"/>
            <w:noWrap/>
            <w:vAlign w:val="center"/>
          </w:tcPr>
          <w:p w14:paraId="379662B4"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tcBorders>
              <w:right w:val="single" w:sz="12" w:space="0" w:color="auto"/>
            </w:tcBorders>
            <w:shd w:val="clear" w:color="auto" w:fill="auto"/>
            <w:noWrap/>
            <w:vAlign w:val="center"/>
          </w:tcPr>
          <w:p w14:paraId="1F555B2D"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tcBorders>
              <w:left w:val="single" w:sz="12" w:space="0" w:color="auto"/>
            </w:tcBorders>
            <w:shd w:val="clear" w:color="auto" w:fill="auto"/>
            <w:noWrap/>
            <w:vAlign w:val="center"/>
          </w:tcPr>
          <w:p w14:paraId="28978146"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shd w:val="clear" w:color="auto" w:fill="auto"/>
            <w:noWrap/>
            <w:vAlign w:val="center"/>
          </w:tcPr>
          <w:p w14:paraId="57472F8C"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tcBorders>
              <w:right w:val="single" w:sz="12" w:space="0" w:color="auto"/>
            </w:tcBorders>
            <w:shd w:val="clear" w:color="auto" w:fill="auto"/>
            <w:noWrap/>
            <w:vAlign w:val="center"/>
          </w:tcPr>
          <w:p w14:paraId="60F7F4E2"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tcBorders>
              <w:left w:val="single" w:sz="12" w:space="0" w:color="auto"/>
            </w:tcBorders>
            <w:shd w:val="clear" w:color="auto" w:fill="auto"/>
            <w:noWrap/>
            <w:vAlign w:val="center"/>
          </w:tcPr>
          <w:p w14:paraId="237A78F1"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shd w:val="clear" w:color="auto" w:fill="auto"/>
            <w:noWrap/>
            <w:vAlign w:val="center"/>
          </w:tcPr>
          <w:p w14:paraId="2C7E6C2D" w14:textId="77777777" w:rsidR="004F6512" w:rsidRDefault="004F6512">
            <w:pPr>
              <w:spacing w:after="200" w:line="276" w:lineRule="auto"/>
              <w:jc w:val="center"/>
              <w:rPr>
                <w:rFonts w:ascii="Times New Roman" w:eastAsia="Calibri" w:hAnsi="Times New Roman" w:cs="Times New Roman"/>
                <w:sz w:val="24"/>
                <w:szCs w:val="24"/>
              </w:rPr>
            </w:pPr>
          </w:p>
        </w:tc>
        <w:tc>
          <w:tcPr>
            <w:tcW w:w="260" w:type="pct"/>
            <w:tcBorders>
              <w:right w:val="single" w:sz="12" w:space="0" w:color="auto"/>
            </w:tcBorders>
            <w:shd w:val="clear" w:color="auto" w:fill="auto"/>
            <w:noWrap/>
            <w:vAlign w:val="center"/>
          </w:tcPr>
          <w:p w14:paraId="0908BDC9" w14:textId="77777777" w:rsidR="004F6512" w:rsidRDefault="004F6512">
            <w:pPr>
              <w:spacing w:after="200" w:line="276" w:lineRule="auto"/>
              <w:jc w:val="center"/>
              <w:rPr>
                <w:rFonts w:ascii="Times New Roman" w:eastAsia="Calibri" w:hAnsi="Times New Roman" w:cs="Times New Roman"/>
                <w:sz w:val="24"/>
                <w:szCs w:val="24"/>
              </w:rPr>
            </w:pPr>
          </w:p>
        </w:tc>
        <w:tc>
          <w:tcPr>
            <w:tcW w:w="86" w:type="pct"/>
          </w:tcPr>
          <w:p w14:paraId="2F658DC7" w14:textId="77777777" w:rsidR="004F6512" w:rsidRDefault="004F6512">
            <w:pPr>
              <w:spacing w:after="200" w:line="276" w:lineRule="auto"/>
              <w:rPr>
                <w:rFonts w:ascii="Times New Roman" w:eastAsia="Calibri" w:hAnsi="Times New Roman" w:cs="Times New Roman"/>
                <w:sz w:val="24"/>
                <w:szCs w:val="24"/>
              </w:rPr>
            </w:pPr>
          </w:p>
        </w:tc>
        <w:tc>
          <w:tcPr>
            <w:tcW w:w="82" w:type="pct"/>
            <w:gridSpan w:val="2"/>
            <w:tcBorders>
              <w:right w:val="single" w:sz="12" w:space="0" w:color="auto"/>
            </w:tcBorders>
          </w:tcPr>
          <w:p w14:paraId="65FCE940" w14:textId="77777777" w:rsidR="004F6512" w:rsidRDefault="004F6512">
            <w:pPr>
              <w:spacing w:after="200" w:line="276" w:lineRule="auto"/>
              <w:rPr>
                <w:rFonts w:ascii="Times New Roman" w:eastAsia="Calibri" w:hAnsi="Times New Roman" w:cs="Times New Roman"/>
                <w:sz w:val="24"/>
                <w:szCs w:val="24"/>
              </w:rPr>
            </w:pPr>
          </w:p>
        </w:tc>
      </w:tr>
      <w:tr w:rsidR="004F6512" w14:paraId="3ECE99A2" w14:textId="77777777">
        <w:trPr>
          <w:gridAfter w:val="2"/>
          <w:wAfter w:w="2058" w:type="dxa"/>
          <w:trHeight w:val="544"/>
        </w:trPr>
        <w:tc>
          <w:tcPr>
            <w:tcW w:w="197" w:type="pct"/>
            <w:tcBorders>
              <w:right w:val="single" w:sz="12" w:space="0" w:color="auto"/>
            </w:tcBorders>
            <w:shd w:val="clear" w:color="auto" w:fill="auto"/>
            <w:noWrap/>
            <w:vAlign w:val="center"/>
          </w:tcPr>
          <w:p w14:paraId="6E0D4E8E" w14:textId="77777777" w:rsidR="004F6512" w:rsidRDefault="00334280">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25" w:type="pct"/>
            <w:tcBorders>
              <w:left w:val="single" w:sz="12" w:space="0" w:color="auto"/>
              <w:right w:val="single" w:sz="12" w:space="0" w:color="auto"/>
            </w:tcBorders>
            <w:shd w:val="clear" w:color="auto" w:fill="auto"/>
            <w:vAlign w:val="center"/>
          </w:tcPr>
          <w:p w14:paraId="0F8B806B" w14:textId="77777777" w:rsidR="004F6512" w:rsidRDefault="004F6512">
            <w:pPr>
              <w:spacing w:after="200" w:line="276" w:lineRule="auto"/>
              <w:ind w:firstLine="240"/>
              <w:rPr>
                <w:rFonts w:ascii="Times New Roman" w:eastAsia="Calibri" w:hAnsi="Times New Roman" w:cs="Times New Roman"/>
                <w:sz w:val="24"/>
                <w:szCs w:val="24"/>
              </w:rPr>
            </w:pPr>
          </w:p>
        </w:tc>
        <w:tc>
          <w:tcPr>
            <w:tcW w:w="273" w:type="pct"/>
            <w:tcBorders>
              <w:left w:val="single" w:sz="12" w:space="0" w:color="auto"/>
            </w:tcBorders>
            <w:shd w:val="clear" w:color="auto" w:fill="auto"/>
            <w:noWrap/>
            <w:vAlign w:val="center"/>
          </w:tcPr>
          <w:p w14:paraId="75CA52D3"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shd w:val="clear" w:color="auto" w:fill="auto"/>
            <w:noWrap/>
            <w:vAlign w:val="center"/>
          </w:tcPr>
          <w:p w14:paraId="6DD84D34"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tcBorders>
              <w:right w:val="single" w:sz="12" w:space="0" w:color="auto"/>
            </w:tcBorders>
            <w:shd w:val="clear" w:color="auto" w:fill="auto"/>
            <w:noWrap/>
            <w:vAlign w:val="center"/>
          </w:tcPr>
          <w:p w14:paraId="1E16BB1B"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tcBorders>
              <w:left w:val="single" w:sz="12" w:space="0" w:color="auto"/>
            </w:tcBorders>
            <w:shd w:val="clear" w:color="auto" w:fill="auto"/>
            <w:noWrap/>
            <w:vAlign w:val="center"/>
          </w:tcPr>
          <w:p w14:paraId="6914ADFC" w14:textId="77777777" w:rsidR="004F6512" w:rsidRDefault="004F6512">
            <w:pPr>
              <w:spacing w:after="200" w:line="276" w:lineRule="auto"/>
              <w:ind w:left="-49" w:right="-59"/>
              <w:jc w:val="center"/>
              <w:rPr>
                <w:rFonts w:ascii="Times New Roman" w:eastAsia="Calibri" w:hAnsi="Times New Roman" w:cs="Times New Roman"/>
                <w:sz w:val="24"/>
                <w:szCs w:val="24"/>
              </w:rPr>
            </w:pPr>
          </w:p>
        </w:tc>
        <w:tc>
          <w:tcPr>
            <w:tcW w:w="273" w:type="pct"/>
            <w:shd w:val="clear" w:color="auto" w:fill="auto"/>
            <w:noWrap/>
            <w:vAlign w:val="center"/>
          </w:tcPr>
          <w:p w14:paraId="596378B5"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tcBorders>
              <w:right w:val="single" w:sz="12" w:space="0" w:color="auto"/>
            </w:tcBorders>
            <w:shd w:val="clear" w:color="auto" w:fill="auto"/>
            <w:noWrap/>
            <w:vAlign w:val="center"/>
          </w:tcPr>
          <w:p w14:paraId="581AA1A0"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tcBorders>
              <w:left w:val="single" w:sz="12" w:space="0" w:color="auto"/>
            </w:tcBorders>
            <w:shd w:val="clear" w:color="auto" w:fill="auto"/>
            <w:noWrap/>
            <w:vAlign w:val="center"/>
          </w:tcPr>
          <w:p w14:paraId="10B76A38"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shd w:val="clear" w:color="auto" w:fill="auto"/>
            <w:noWrap/>
            <w:vAlign w:val="center"/>
          </w:tcPr>
          <w:p w14:paraId="677299D1"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tcBorders>
              <w:right w:val="single" w:sz="12" w:space="0" w:color="auto"/>
            </w:tcBorders>
            <w:shd w:val="clear" w:color="auto" w:fill="auto"/>
            <w:noWrap/>
            <w:vAlign w:val="center"/>
          </w:tcPr>
          <w:p w14:paraId="3283DEF6"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tcBorders>
              <w:left w:val="single" w:sz="12" w:space="0" w:color="auto"/>
            </w:tcBorders>
            <w:shd w:val="clear" w:color="auto" w:fill="auto"/>
            <w:noWrap/>
            <w:vAlign w:val="center"/>
          </w:tcPr>
          <w:p w14:paraId="080D5CC3"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shd w:val="clear" w:color="auto" w:fill="auto"/>
            <w:noWrap/>
            <w:vAlign w:val="center"/>
          </w:tcPr>
          <w:p w14:paraId="03AC4CB5" w14:textId="77777777" w:rsidR="004F6512" w:rsidRDefault="004F6512">
            <w:pPr>
              <w:spacing w:after="200" w:line="276" w:lineRule="auto"/>
              <w:jc w:val="center"/>
              <w:rPr>
                <w:rFonts w:ascii="Times New Roman" w:eastAsia="Calibri" w:hAnsi="Times New Roman" w:cs="Times New Roman"/>
                <w:sz w:val="24"/>
                <w:szCs w:val="24"/>
              </w:rPr>
            </w:pPr>
          </w:p>
        </w:tc>
        <w:tc>
          <w:tcPr>
            <w:tcW w:w="260" w:type="pct"/>
            <w:tcBorders>
              <w:right w:val="single" w:sz="12" w:space="0" w:color="auto"/>
            </w:tcBorders>
            <w:shd w:val="clear" w:color="auto" w:fill="auto"/>
            <w:noWrap/>
            <w:vAlign w:val="center"/>
          </w:tcPr>
          <w:p w14:paraId="04076126" w14:textId="77777777" w:rsidR="004F6512" w:rsidRDefault="004F6512">
            <w:pPr>
              <w:spacing w:after="200" w:line="276" w:lineRule="auto"/>
              <w:jc w:val="center"/>
              <w:rPr>
                <w:rFonts w:ascii="Times New Roman" w:eastAsia="Calibri" w:hAnsi="Times New Roman" w:cs="Times New Roman"/>
                <w:sz w:val="24"/>
                <w:szCs w:val="24"/>
              </w:rPr>
            </w:pPr>
          </w:p>
        </w:tc>
        <w:tc>
          <w:tcPr>
            <w:tcW w:w="86" w:type="pct"/>
          </w:tcPr>
          <w:p w14:paraId="2A26946C" w14:textId="77777777" w:rsidR="004F6512" w:rsidRDefault="004F6512">
            <w:pPr>
              <w:spacing w:after="200" w:line="276" w:lineRule="auto"/>
              <w:rPr>
                <w:rFonts w:ascii="Times New Roman" w:eastAsia="Calibri" w:hAnsi="Times New Roman" w:cs="Times New Roman"/>
                <w:sz w:val="24"/>
                <w:szCs w:val="24"/>
              </w:rPr>
            </w:pPr>
          </w:p>
        </w:tc>
        <w:tc>
          <w:tcPr>
            <w:tcW w:w="82" w:type="pct"/>
            <w:gridSpan w:val="2"/>
            <w:tcBorders>
              <w:right w:val="single" w:sz="12" w:space="0" w:color="auto"/>
            </w:tcBorders>
          </w:tcPr>
          <w:p w14:paraId="2518ADC1" w14:textId="77777777" w:rsidR="004F6512" w:rsidRDefault="004F6512">
            <w:pPr>
              <w:spacing w:after="200" w:line="276" w:lineRule="auto"/>
              <w:rPr>
                <w:rFonts w:ascii="Times New Roman" w:eastAsia="Calibri" w:hAnsi="Times New Roman" w:cs="Times New Roman"/>
                <w:sz w:val="24"/>
                <w:szCs w:val="24"/>
              </w:rPr>
            </w:pPr>
          </w:p>
        </w:tc>
      </w:tr>
      <w:tr w:rsidR="004F6512" w14:paraId="12744446" w14:textId="77777777">
        <w:trPr>
          <w:gridAfter w:val="2"/>
          <w:wAfter w:w="2058" w:type="dxa"/>
          <w:trHeight w:val="368"/>
        </w:trPr>
        <w:tc>
          <w:tcPr>
            <w:tcW w:w="197" w:type="pct"/>
            <w:tcBorders>
              <w:right w:val="single" w:sz="12" w:space="0" w:color="auto"/>
            </w:tcBorders>
            <w:shd w:val="clear" w:color="auto" w:fill="auto"/>
            <w:noWrap/>
            <w:vAlign w:val="center"/>
          </w:tcPr>
          <w:p w14:paraId="16E8B17F" w14:textId="77777777" w:rsidR="004F6512" w:rsidRDefault="00334280">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625" w:type="pct"/>
            <w:tcBorders>
              <w:left w:val="single" w:sz="12" w:space="0" w:color="auto"/>
              <w:right w:val="single" w:sz="12" w:space="0" w:color="auto"/>
            </w:tcBorders>
            <w:shd w:val="clear" w:color="auto" w:fill="auto"/>
            <w:vAlign w:val="center"/>
          </w:tcPr>
          <w:p w14:paraId="77EE2036" w14:textId="77777777" w:rsidR="004F6512" w:rsidRDefault="004F6512">
            <w:pPr>
              <w:spacing w:after="200" w:line="276" w:lineRule="auto"/>
              <w:ind w:firstLine="240"/>
              <w:rPr>
                <w:rFonts w:ascii="Times New Roman" w:eastAsia="Calibri" w:hAnsi="Times New Roman" w:cs="Times New Roman"/>
                <w:sz w:val="24"/>
                <w:szCs w:val="24"/>
              </w:rPr>
            </w:pPr>
          </w:p>
        </w:tc>
        <w:tc>
          <w:tcPr>
            <w:tcW w:w="273" w:type="pct"/>
            <w:tcBorders>
              <w:left w:val="single" w:sz="12" w:space="0" w:color="auto"/>
            </w:tcBorders>
            <w:shd w:val="clear" w:color="auto" w:fill="auto"/>
            <w:noWrap/>
            <w:vAlign w:val="center"/>
          </w:tcPr>
          <w:p w14:paraId="0556B7F9" w14:textId="77777777" w:rsidR="004F6512" w:rsidRDefault="00334280">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73" w:type="pct"/>
            <w:shd w:val="clear" w:color="auto" w:fill="auto"/>
            <w:noWrap/>
            <w:vAlign w:val="center"/>
          </w:tcPr>
          <w:p w14:paraId="6ADC84C6"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tcBorders>
              <w:right w:val="single" w:sz="12" w:space="0" w:color="auto"/>
            </w:tcBorders>
            <w:shd w:val="clear" w:color="auto" w:fill="auto"/>
            <w:noWrap/>
            <w:vAlign w:val="center"/>
          </w:tcPr>
          <w:p w14:paraId="28DE9E69"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tcBorders>
              <w:left w:val="single" w:sz="12" w:space="0" w:color="auto"/>
            </w:tcBorders>
            <w:shd w:val="clear" w:color="auto" w:fill="auto"/>
            <w:noWrap/>
            <w:vAlign w:val="center"/>
          </w:tcPr>
          <w:p w14:paraId="7F6FECFF"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shd w:val="clear" w:color="auto" w:fill="auto"/>
            <w:noWrap/>
            <w:vAlign w:val="center"/>
          </w:tcPr>
          <w:p w14:paraId="03E3DE17"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tcBorders>
              <w:right w:val="single" w:sz="12" w:space="0" w:color="auto"/>
            </w:tcBorders>
            <w:shd w:val="clear" w:color="auto" w:fill="auto"/>
            <w:noWrap/>
            <w:vAlign w:val="center"/>
          </w:tcPr>
          <w:p w14:paraId="57CBB7C0"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tcBorders>
              <w:left w:val="single" w:sz="12" w:space="0" w:color="auto"/>
            </w:tcBorders>
            <w:shd w:val="clear" w:color="auto" w:fill="auto"/>
            <w:noWrap/>
            <w:vAlign w:val="center"/>
          </w:tcPr>
          <w:p w14:paraId="3D551EB6"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shd w:val="clear" w:color="auto" w:fill="auto"/>
            <w:noWrap/>
            <w:vAlign w:val="center"/>
          </w:tcPr>
          <w:p w14:paraId="0587FD6B"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tcBorders>
              <w:right w:val="single" w:sz="12" w:space="0" w:color="auto"/>
            </w:tcBorders>
            <w:shd w:val="clear" w:color="auto" w:fill="auto"/>
            <w:noWrap/>
            <w:vAlign w:val="center"/>
          </w:tcPr>
          <w:p w14:paraId="4D11A86B"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tcBorders>
              <w:left w:val="single" w:sz="12" w:space="0" w:color="auto"/>
            </w:tcBorders>
            <w:shd w:val="clear" w:color="auto" w:fill="auto"/>
            <w:noWrap/>
            <w:vAlign w:val="center"/>
          </w:tcPr>
          <w:p w14:paraId="3976F3B4" w14:textId="77777777" w:rsidR="004F6512" w:rsidRDefault="004F6512">
            <w:pPr>
              <w:spacing w:after="200" w:line="276" w:lineRule="auto"/>
              <w:ind w:left="-71" w:right="-80"/>
              <w:jc w:val="center"/>
              <w:rPr>
                <w:rFonts w:ascii="Times New Roman" w:eastAsia="Calibri" w:hAnsi="Times New Roman" w:cs="Times New Roman"/>
                <w:sz w:val="24"/>
                <w:szCs w:val="24"/>
              </w:rPr>
            </w:pPr>
          </w:p>
        </w:tc>
        <w:tc>
          <w:tcPr>
            <w:tcW w:w="273" w:type="pct"/>
            <w:shd w:val="clear" w:color="auto" w:fill="auto"/>
            <w:noWrap/>
            <w:vAlign w:val="center"/>
          </w:tcPr>
          <w:p w14:paraId="23700A46" w14:textId="77777777" w:rsidR="004F6512" w:rsidRDefault="004F6512">
            <w:pPr>
              <w:spacing w:after="200" w:line="276" w:lineRule="auto"/>
              <w:jc w:val="center"/>
              <w:rPr>
                <w:rFonts w:ascii="Times New Roman" w:eastAsia="Calibri" w:hAnsi="Times New Roman" w:cs="Times New Roman"/>
                <w:sz w:val="24"/>
                <w:szCs w:val="24"/>
              </w:rPr>
            </w:pPr>
          </w:p>
        </w:tc>
        <w:tc>
          <w:tcPr>
            <w:tcW w:w="260" w:type="pct"/>
            <w:tcBorders>
              <w:right w:val="single" w:sz="12" w:space="0" w:color="auto"/>
            </w:tcBorders>
            <w:shd w:val="clear" w:color="auto" w:fill="auto"/>
            <w:noWrap/>
            <w:vAlign w:val="center"/>
          </w:tcPr>
          <w:p w14:paraId="1C46D6A8" w14:textId="77777777" w:rsidR="004F6512" w:rsidRDefault="004F6512">
            <w:pPr>
              <w:spacing w:after="200" w:line="276" w:lineRule="auto"/>
              <w:jc w:val="center"/>
              <w:rPr>
                <w:rFonts w:ascii="Times New Roman" w:eastAsia="Calibri" w:hAnsi="Times New Roman" w:cs="Times New Roman"/>
                <w:sz w:val="24"/>
                <w:szCs w:val="24"/>
              </w:rPr>
            </w:pPr>
          </w:p>
        </w:tc>
        <w:tc>
          <w:tcPr>
            <w:tcW w:w="86" w:type="pct"/>
          </w:tcPr>
          <w:p w14:paraId="64A5997C" w14:textId="77777777" w:rsidR="004F6512" w:rsidRDefault="004F6512">
            <w:pPr>
              <w:spacing w:after="200" w:line="276" w:lineRule="auto"/>
              <w:rPr>
                <w:rFonts w:ascii="Times New Roman" w:eastAsia="Calibri" w:hAnsi="Times New Roman" w:cs="Times New Roman"/>
                <w:sz w:val="24"/>
                <w:szCs w:val="24"/>
              </w:rPr>
            </w:pPr>
          </w:p>
        </w:tc>
        <w:tc>
          <w:tcPr>
            <w:tcW w:w="82" w:type="pct"/>
            <w:gridSpan w:val="2"/>
            <w:tcBorders>
              <w:right w:val="single" w:sz="12" w:space="0" w:color="auto"/>
            </w:tcBorders>
          </w:tcPr>
          <w:p w14:paraId="3FFE1B90" w14:textId="77777777" w:rsidR="004F6512" w:rsidRDefault="004F6512">
            <w:pPr>
              <w:spacing w:after="200" w:line="276" w:lineRule="auto"/>
              <w:rPr>
                <w:rFonts w:ascii="Times New Roman" w:eastAsia="Calibri" w:hAnsi="Times New Roman" w:cs="Times New Roman"/>
                <w:sz w:val="24"/>
                <w:szCs w:val="24"/>
              </w:rPr>
            </w:pPr>
          </w:p>
        </w:tc>
      </w:tr>
      <w:tr w:rsidR="004F6512" w14:paraId="2FD0D1E6" w14:textId="77777777">
        <w:trPr>
          <w:gridAfter w:val="2"/>
          <w:wAfter w:w="2058" w:type="dxa"/>
          <w:trHeight w:val="416"/>
        </w:trPr>
        <w:tc>
          <w:tcPr>
            <w:tcW w:w="197" w:type="pct"/>
            <w:tcBorders>
              <w:right w:val="single" w:sz="12" w:space="0" w:color="auto"/>
            </w:tcBorders>
            <w:shd w:val="clear" w:color="auto" w:fill="auto"/>
            <w:noWrap/>
            <w:vAlign w:val="center"/>
          </w:tcPr>
          <w:p w14:paraId="116BE68F" w14:textId="77777777" w:rsidR="004F6512" w:rsidRDefault="00334280">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625" w:type="pct"/>
            <w:tcBorders>
              <w:left w:val="single" w:sz="12" w:space="0" w:color="auto"/>
              <w:right w:val="single" w:sz="12" w:space="0" w:color="auto"/>
            </w:tcBorders>
            <w:shd w:val="clear" w:color="auto" w:fill="auto"/>
            <w:vAlign w:val="center"/>
          </w:tcPr>
          <w:p w14:paraId="7378A71B" w14:textId="77777777" w:rsidR="004F6512" w:rsidRDefault="004F6512">
            <w:pPr>
              <w:spacing w:after="200" w:line="276" w:lineRule="auto"/>
              <w:ind w:firstLine="240"/>
              <w:rPr>
                <w:rFonts w:ascii="Times New Roman" w:eastAsia="Calibri" w:hAnsi="Times New Roman" w:cs="Times New Roman"/>
                <w:sz w:val="24"/>
                <w:szCs w:val="24"/>
              </w:rPr>
            </w:pPr>
          </w:p>
        </w:tc>
        <w:tc>
          <w:tcPr>
            <w:tcW w:w="273" w:type="pct"/>
            <w:tcBorders>
              <w:left w:val="single" w:sz="12" w:space="0" w:color="auto"/>
            </w:tcBorders>
            <w:shd w:val="clear" w:color="auto" w:fill="auto"/>
            <w:noWrap/>
            <w:vAlign w:val="center"/>
          </w:tcPr>
          <w:p w14:paraId="76AFA89F"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shd w:val="clear" w:color="auto" w:fill="auto"/>
            <w:noWrap/>
            <w:vAlign w:val="center"/>
          </w:tcPr>
          <w:p w14:paraId="4BE4D8AB"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tcBorders>
              <w:right w:val="single" w:sz="12" w:space="0" w:color="auto"/>
            </w:tcBorders>
            <w:shd w:val="clear" w:color="auto" w:fill="auto"/>
            <w:noWrap/>
            <w:vAlign w:val="center"/>
          </w:tcPr>
          <w:p w14:paraId="2558EA2B"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tcBorders>
              <w:left w:val="single" w:sz="12" w:space="0" w:color="auto"/>
            </w:tcBorders>
            <w:shd w:val="clear" w:color="auto" w:fill="auto"/>
            <w:noWrap/>
            <w:vAlign w:val="center"/>
          </w:tcPr>
          <w:p w14:paraId="5F1C497D"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shd w:val="clear" w:color="auto" w:fill="auto"/>
            <w:noWrap/>
            <w:vAlign w:val="center"/>
          </w:tcPr>
          <w:p w14:paraId="5B3C2064"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tcBorders>
              <w:right w:val="single" w:sz="12" w:space="0" w:color="auto"/>
            </w:tcBorders>
            <w:shd w:val="clear" w:color="auto" w:fill="auto"/>
            <w:noWrap/>
            <w:vAlign w:val="center"/>
          </w:tcPr>
          <w:p w14:paraId="2CB39052"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tcBorders>
              <w:left w:val="single" w:sz="12" w:space="0" w:color="auto"/>
            </w:tcBorders>
            <w:shd w:val="clear" w:color="auto" w:fill="auto"/>
            <w:noWrap/>
            <w:vAlign w:val="center"/>
          </w:tcPr>
          <w:p w14:paraId="7FB45428"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shd w:val="clear" w:color="auto" w:fill="auto"/>
            <w:noWrap/>
            <w:vAlign w:val="center"/>
          </w:tcPr>
          <w:p w14:paraId="440D6F7A"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tcBorders>
              <w:right w:val="single" w:sz="12" w:space="0" w:color="auto"/>
            </w:tcBorders>
            <w:shd w:val="clear" w:color="auto" w:fill="auto"/>
            <w:noWrap/>
            <w:vAlign w:val="center"/>
          </w:tcPr>
          <w:p w14:paraId="527A795B" w14:textId="77777777" w:rsidR="004F6512" w:rsidRDefault="004F6512">
            <w:pPr>
              <w:spacing w:after="200" w:line="276" w:lineRule="auto"/>
              <w:jc w:val="center"/>
              <w:rPr>
                <w:rFonts w:ascii="Times New Roman" w:eastAsia="Calibri" w:hAnsi="Times New Roman" w:cs="Times New Roman"/>
                <w:sz w:val="24"/>
                <w:szCs w:val="24"/>
              </w:rPr>
            </w:pPr>
          </w:p>
        </w:tc>
        <w:tc>
          <w:tcPr>
            <w:tcW w:w="273" w:type="pct"/>
            <w:tcBorders>
              <w:left w:val="single" w:sz="12" w:space="0" w:color="auto"/>
            </w:tcBorders>
            <w:shd w:val="clear" w:color="auto" w:fill="auto"/>
            <w:noWrap/>
            <w:vAlign w:val="center"/>
          </w:tcPr>
          <w:p w14:paraId="3F8E7053" w14:textId="77777777" w:rsidR="004F6512" w:rsidRDefault="004F6512">
            <w:pPr>
              <w:spacing w:after="200" w:line="276" w:lineRule="auto"/>
              <w:ind w:left="-71" w:right="-80"/>
              <w:jc w:val="center"/>
              <w:rPr>
                <w:rFonts w:ascii="Times New Roman" w:eastAsia="Calibri" w:hAnsi="Times New Roman" w:cs="Times New Roman"/>
                <w:sz w:val="24"/>
                <w:szCs w:val="24"/>
              </w:rPr>
            </w:pPr>
          </w:p>
        </w:tc>
        <w:tc>
          <w:tcPr>
            <w:tcW w:w="273" w:type="pct"/>
            <w:shd w:val="clear" w:color="auto" w:fill="auto"/>
            <w:noWrap/>
            <w:vAlign w:val="center"/>
          </w:tcPr>
          <w:p w14:paraId="5677F8F1" w14:textId="77777777" w:rsidR="004F6512" w:rsidRDefault="004F6512">
            <w:pPr>
              <w:spacing w:after="200" w:line="276" w:lineRule="auto"/>
              <w:jc w:val="center"/>
              <w:rPr>
                <w:rFonts w:ascii="Times New Roman" w:eastAsia="Calibri" w:hAnsi="Times New Roman" w:cs="Times New Roman"/>
                <w:sz w:val="24"/>
                <w:szCs w:val="24"/>
              </w:rPr>
            </w:pPr>
          </w:p>
        </w:tc>
        <w:tc>
          <w:tcPr>
            <w:tcW w:w="260" w:type="pct"/>
            <w:tcBorders>
              <w:right w:val="single" w:sz="12" w:space="0" w:color="auto"/>
            </w:tcBorders>
            <w:shd w:val="clear" w:color="auto" w:fill="auto"/>
            <w:noWrap/>
            <w:vAlign w:val="center"/>
          </w:tcPr>
          <w:p w14:paraId="539618C1" w14:textId="77777777" w:rsidR="004F6512" w:rsidRDefault="004F6512">
            <w:pPr>
              <w:spacing w:after="200" w:line="276" w:lineRule="auto"/>
              <w:jc w:val="center"/>
              <w:rPr>
                <w:rFonts w:ascii="Times New Roman" w:eastAsia="Calibri" w:hAnsi="Times New Roman" w:cs="Times New Roman"/>
                <w:sz w:val="24"/>
                <w:szCs w:val="24"/>
              </w:rPr>
            </w:pPr>
          </w:p>
        </w:tc>
        <w:tc>
          <w:tcPr>
            <w:tcW w:w="86" w:type="pct"/>
          </w:tcPr>
          <w:p w14:paraId="404090D6" w14:textId="77777777" w:rsidR="004F6512" w:rsidRDefault="004F6512">
            <w:pPr>
              <w:spacing w:after="200" w:line="276" w:lineRule="auto"/>
              <w:rPr>
                <w:rFonts w:ascii="Times New Roman" w:eastAsia="Calibri" w:hAnsi="Times New Roman" w:cs="Times New Roman"/>
                <w:sz w:val="24"/>
                <w:szCs w:val="24"/>
              </w:rPr>
            </w:pPr>
          </w:p>
        </w:tc>
        <w:tc>
          <w:tcPr>
            <w:tcW w:w="82" w:type="pct"/>
            <w:gridSpan w:val="2"/>
            <w:tcBorders>
              <w:right w:val="single" w:sz="12" w:space="0" w:color="auto"/>
            </w:tcBorders>
          </w:tcPr>
          <w:p w14:paraId="08012ABA" w14:textId="77777777" w:rsidR="004F6512" w:rsidRDefault="004F6512">
            <w:pPr>
              <w:spacing w:after="200" w:line="276" w:lineRule="auto"/>
              <w:rPr>
                <w:rFonts w:ascii="Times New Roman" w:eastAsia="Calibri" w:hAnsi="Times New Roman" w:cs="Times New Roman"/>
                <w:sz w:val="24"/>
                <w:szCs w:val="24"/>
              </w:rPr>
            </w:pPr>
          </w:p>
        </w:tc>
      </w:tr>
    </w:tbl>
    <w:p w14:paraId="79114476" w14:textId="77777777" w:rsidR="004F6512" w:rsidRDefault="004F6512">
      <w:pPr>
        <w:spacing w:line="240" w:lineRule="atLeast"/>
        <w:jc w:val="both"/>
        <w:rPr>
          <w:rFonts w:ascii="Times New Roman" w:hAnsi="Times New Roman" w:cs="Times New Roman"/>
          <w:sz w:val="28"/>
          <w:szCs w:val="28"/>
        </w:rPr>
      </w:pPr>
    </w:p>
    <w:p w14:paraId="267C4FE4" w14:textId="77777777" w:rsidR="004F6512" w:rsidRDefault="004F6512">
      <w:pPr>
        <w:spacing w:line="240" w:lineRule="atLeast"/>
        <w:jc w:val="both"/>
        <w:rPr>
          <w:rFonts w:ascii="Times New Roman" w:hAnsi="Times New Roman" w:cs="Times New Roman"/>
          <w:sz w:val="28"/>
          <w:szCs w:val="28"/>
        </w:rPr>
      </w:pPr>
    </w:p>
    <w:p w14:paraId="0A119C66" w14:textId="77777777" w:rsidR="004F6512" w:rsidRDefault="004F6512">
      <w:pPr>
        <w:spacing w:line="240" w:lineRule="atLeast"/>
        <w:jc w:val="both"/>
        <w:rPr>
          <w:rFonts w:ascii="Times New Roman" w:hAnsi="Times New Roman" w:cs="Times New Roman"/>
          <w:sz w:val="28"/>
          <w:szCs w:val="28"/>
        </w:rPr>
      </w:pPr>
    </w:p>
    <w:p w14:paraId="60A99BDE" w14:textId="77777777" w:rsidR="004F6512" w:rsidRDefault="004F6512">
      <w:pPr>
        <w:spacing w:line="240" w:lineRule="atLeast"/>
        <w:jc w:val="both"/>
        <w:rPr>
          <w:rFonts w:ascii="Times New Roman" w:hAnsi="Times New Roman" w:cs="Times New Roman"/>
          <w:sz w:val="28"/>
          <w:szCs w:val="28"/>
        </w:rPr>
      </w:pPr>
    </w:p>
    <w:p w14:paraId="65CD70EF" w14:textId="77777777" w:rsidR="004F6512" w:rsidRDefault="00334280">
      <w:pPr>
        <w:spacing w:line="240" w:lineRule="atLeast"/>
        <w:ind w:left="3969"/>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p>
    <w:p w14:paraId="15726023" w14:textId="77777777" w:rsidR="004F6512" w:rsidRDefault="004F6512">
      <w:pPr>
        <w:spacing w:line="240" w:lineRule="atLeast"/>
        <w:ind w:left="3969"/>
        <w:rPr>
          <w:rFonts w:ascii="Times New Roman" w:eastAsia="Calibri" w:hAnsi="Times New Roman" w:cs="Times New Roman"/>
          <w:b/>
          <w:sz w:val="20"/>
          <w:szCs w:val="20"/>
        </w:rPr>
      </w:pPr>
    </w:p>
    <w:p w14:paraId="5FDED3FD" w14:textId="77777777" w:rsidR="004F6512" w:rsidRDefault="00334280">
      <w:pPr>
        <w:spacing w:line="240" w:lineRule="atLeast"/>
        <w:ind w:left="3969"/>
        <w:jc w:val="right"/>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p>
    <w:p w14:paraId="0277705F" w14:textId="77777777" w:rsidR="004F6512" w:rsidRDefault="00334280">
      <w:pPr>
        <w:spacing w:line="240" w:lineRule="atLeast"/>
        <w:ind w:left="3969"/>
        <w:jc w:val="right"/>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 xml:space="preserve">  Приложение № 2</w:t>
      </w:r>
    </w:p>
    <w:p w14:paraId="3B1EAFB9" w14:textId="77777777" w:rsidR="004F6512" w:rsidRDefault="00334280">
      <w:pPr>
        <w:spacing w:line="240" w:lineRule="atLeast"/>
        <w:ind w:left="3969"/>
        <w:jc w:val="right"/>
        <w:rPr>
          <w:rFonts w:ascii="Times New Roman" w:eastAsia="Calibri" w:hAnsi="Times New Roman" w:cs="Times New Roman"/>
          <w:b/>
          <w:sz w:val="20"/>
          <w:szCs w:val="20"/>
        </w:rPr>
      </w:pPr>
      <w:r>
        <w:rPr>
          <w:rFonts w:ascii="Times New Roman" w:eastAsia="Calibri" w:hAnsi="Times New Roman" w:cs="Times New Roman"/>
          <w:b/>
          <w:sz w:val="20"/>
          <w:szCs w:val="20"/>
        </w:rPr>
        <w:t xml:space="preserve">                  к Положению о контроле АСО «АСП»</w:t>
      </w:r>
    </w:p>
    <w:p w14:paraId="2348236E" w14:textId="77777777" w:rsidR="004F6512" w:rsidRDefault="004F6512">
      <w:pPr>
        <w:jc w:val="both"/>
        <w:rPr>
          <w:rFonts w:ascii="Times New Roman" w:eastAsia="Times New Roman" w:hAnsi="Times New Roman" w:cs="Times New Roman"/>
          <w:sz w:val="28"/>
          <w:szCs w:val="28"/>
          <w:lang w:eastAsia="ru-RU"/>
        </w:rPr>
      </w:pPr>
    </w:p>
    <w:tbl>
      <w:tblPr>
        <w:tblW w:w="9302" w:type="dxa"/>
        <w:tblLook w:val="0000" w:firstRow="0" w:lastRow="0" w:firstColumn="0" w:lastColumn="0" w:noHBand="0" w:noVBand="0"/>
      </w:tblPr>
      <w:tblGrid>
        <w:gridCol w:w="2512"/>
        <w:gridCol w:w="6790"/>
      </w:tblGrid>
      <w:tr w:rsidR="004F6512" w14:paraId="5BCCA64F" w14:textId="77777777">
        <w:trPr>
          <w:trHeight w:val="1335"/>
        </w:trPr>
        <w:tc>
          <w:tcPr>
            <w:tcW w:w="2512" w:type="dxa"/>
            <w:tcBorders>
              <w:bottom w:val="single" w:sz="4" w:space="0" w:color="000000"/>
            </w:tcBorders>
            <w:shd w:val="clear" w:color="auto" w:fill="auto"/>
            <w:vAlign w:val="center"/>
          </w:tcPr>
          <w:p w14:paraId="2183E790" w14:textId="77777777" w:rsidR="004F6512" w:rsidRDefault="00334280">
            <w:pPr>
              <w:widowControl w:val="0"/>
              <w:spacing w:after="120" w:line="240" w:lineRule="auto"/>
              <w:ind w:left="-284"/>
              <w:jc w:val="center"/>
              <w:rPr>
                <w:rFonts w:ascii="Times New Roman" w:eastAsia="Lucida Sans Unicode" w:hAnsi="Times New Roman" w:cs="Times New Roman"/>
                <w:sz w:val="24"/>
                <w:szCs w:val="24"/>
                <w:lang w:eastAsia="ar-SA"/>
              </w:rPr>
            </w:pPr>
            <w:r>
              <w:rPr>
                <w:rFonts w:ascii="Times New Roman" w:eastAsia="Lucida Sans Unicode" w:hAnsi="Times New Roman" w:cs="Times New Roman"/>
                <w:noProof/>
                <w:sz w:val="24"/>
                <w:szCs w:val="24"/>
                <w:lang w:eastAsia="ar-SA"/>
              </w:rPr>
              <mc:AlternateContent>
                <mc:Choice Requires="wpg">
                  <w:drawing>
                    <wp:inline distT="0" distB="0" distL="0" distR="0" wp14:anchorId="5D03A44E" wp14:editId="6FC323DE">
                      <wp:extent cx="1228725" cy="838200"/>
                      <wp:effectExtent l="0" t="0" r="9525"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6"/>
                              <a:stretch/>
                            </pic:blipFill>
                            <pic:spPr bwMode="auto">
                              <a:xfrm>
                                <a:off x="0" y="0"/>
                                <a:ext cx="1228725" cy="838200"/>
                              </a:xfrm>
                              <a:prstGeom prst="rect">
                                <a:avLst/>
                              </a:prstGeom>
                              <a:solidFill>
                                <a:srgbClr val="FFFFFF"/>
                              </a:solid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96.75pt;height:66.00pt;mso-wrap-distance-left:0.00pt;mso-wrap-distance-top:0.00pt;mso-wrap-distance-right:0.00pt;mso-wrap-distance-bottom:0.00pt;" stroked="f">
                      <v:path textboxrect="0,0,0,0"/>
                      <v:imagedata r:id="rId9" o:title=""/>
                    </v:shape>
                  </w:pict>
                </mc:Fallback>
              </mc:AlternateContent>
            </w:r>
          </w:p>
        </w:tc>
        <w:tc>
          <w:tcPr>
            <w:tcW w:w="6790" w:type="dxa"/>
            <w:tcBorders>
              <w:bottom w:val="single" w:sz="4" w:space="0" w:color="000000"/>
            </w:tcBorders>
            <w:shd w:val="clear" w:color="auto" w:fill="auto"/>
            <w:vAlign w:val="center"/>
          </w:tcPr>
          <w:p w14:paraId="5C57466B" w14:textId="77777777" w:rsidR="004F6512" w:rsidRDefault="00334280">
            <w:pPr>
              <w:widowControl w:val="0"/>
              <w:tabs>
                <w:tab w:val="left" w:pos="8918"/>
              </w:tabs>
              <w:spacing w:before="120" w:after="0" w:line="240" w:lineRule="auto"/>
              <w:ind w:left="-284"/>
              <w:jc w:val="center"/>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 xml:space="preserve">Ассоциация Саморегулируемая организация </w:t>
            </w:r>
          </w:p>
          <w:p w14:paraId="1B355F2D" w14:textId="77777777" w:rsidR="004F6512" w:rsidRDefault="00334280">
            <w:pPr>
              <w:widowControl w:val="0"/>
              <w:spacing w:after="0" w:line="240" w:lineRule="auto"/>
              <w:ind w:left="-284"/>
              <w:jc w:val="center"/>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«Альянс строителей Приморья»</w:t>
            </w:r>
          </w:p>
          <w:p w14:paraId="6990EED4" w14:textId="77777777" w:rsidR="004F6512" w:rsidRDefault="004F6512">
            <w:pPr>
              <w:widowControl w:val="0"/>
              <w:spacing w:after="0" w:line="240" w:lineRule="auto"/>
              <w:ind w:left="-284"/>
              <w:jc w:val="center"/>
              <w:rPr>
                <w:rFonts w:ascii="Times New Roman" w:eastAsia="Lucida Sans Unicode" w:hAnsi="Times New Roman" w:cs="Times New Roman"/>
                <w:sz w:val="24"/>
                <w:szCs w:val="24"/>
                <w:lang w:eastAsia="ar-SA"/>
              </w:rPr>
            </w:pPr>
          </w:p>
          <w:p w14:paraId="78271EAB" w14:textId="77777777" w:rsidR="004F6512" w:rsidRDefault="00334280">
            <w:pPr>
              <w:widowControl w:val="0"/>
              <w:spacing w:after="0" w:line="240" w:lineRule="auto"/>
              <w:ind w:left="-284"/>
              <w:jc w:val="center"/>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690012, г. Владивосток, ул. Калинина, д. 42, офис 212.</w:t>
            </w:r>
          </w:p>
          <w:p w14:paraId="0FD0764B" w14:textId="77777777" w:rsidR="004F6512" w:rsidRDefault="00334280">
            <w:pPr>
              <w:widowControl w:val="0"/>
              <w:spacing w:after="0" w:line="240" w:lineRule="auto"/>
              <w:ind w:left="-284"/>
              <w:jc w:val="center"/>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тел./факс: 8(423) 2429-924</w:t>
            </w:r>
          </w:p>
          <w:p w14:paraId="4B56CB93" w14:textId="77777777" w:rsidR="004F6512" w:rsidRDefault="00334280">
            <w:pPr>
              <w:widowControl w:val="0"/>
              <w:spacing w:after="0" w:line="240" w:lineRule="auto"/>
              <w:ind w:left="-284"/>
              <w:jc w:val="center"/>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val="en-US" w:eastAsia="ar-SA"/>
              </w:rPr>
              <w:t>e</w:t>
            </w:r>
            <w:r>
              <w:rPr>
                <w:rFonts w:ascii="Times New Roman" w:eastAsia="Lucida Sans Unicode" w:hAnsi="Times New Roman" w:cs="Times New Roman"/>
                <w:sz w:val="24"/>
                <w:szCs w:val="24"/>
                <w:lang w:eastAsia="ar-SA"/>
              </w:rPr>
              <w:t>-</w:t>
            </w:r>
            <w:r>
              <w:rPr>
                <w:rFonts w:ascii="Times New Roman" w:eastAsia="Lucida Sans Unicode" w:hAnsi="Times New Roman" w:cs="Times New Roman"/>
                <w:sz w:val="24"/>
                <w:szCs w:val="24"/>
                <w:lang w:val="en-US" w:eastAsia="ar-SA"/>
              </w:rPr>
              <w:t>mail</w:t>
            </w:r>
            <w:r>
              <w:rPr>
                <w:rFonts w:ascii="Times New Roman" w:eastAsia="Lucida Sans Unicode" w:hAnsi="Times New Roman" w:cs="Times New Roman"/>
                <w:sz w:val="24"/>
                <w:szCs w:val="24"/>
                <w:lang w:eastAsia="ar-SA"/>
              </w:rPr>
              <w:t xml:space="preserve">: </w:t>
            </w:r>
            <w:hyperlink r:id="rId12" w:tooltip="mailto:office@a-s-p.org" w:history="1">
              <w:r>
                <w:rPr>
                  <w:rFonts w:ascii="Times New Roman" w:eastAsia="Lucida Sans Unicode" w:hAnsi="Times New Roman" w:cs="Times New Roman"/>
                  <w:color w:val="0000FF"/>
                  <w:sz w:val="24"/>
                  <w:szCs w:val="24"/>
                  <w:u w:val="single"/>
                  <w:lang w:val="en-US" w:eastAsia="ar-SA"/>
                </w:rPr>
                <w:t>office</w:t>
              </w:r>
              <w:r>
                <w:rPr>
                  <w:rFonts w:ascii="Times New Roman" w:eastAsia="Lucida Sans Unicode" w:hAnsi="Times New Roman" w:cs="Times New Roman"/>
                  <w:color w:val="0000FF"/>
                  <w:sz w:val="24"/>
                  <w:szCs w:val="24"/>
                  <w:u w:val="single"/>
                  <w:lang w:eastAsia="ar-SA"/>
                </w:rPr>
                <w:t>@</w:t>
              </w:r>
              <w:r>
                <w:rPr>
                  <w:rFonts w:ascii="Times New Roman" w:eastAsia="Lucida Sans Unicode" w:hAnsi="Times New Roman" w:cs="Times New Roman"/>
                  <w:color w:val="0000FF"/>
                  <w:sz w:val="24"/>
                  <w:szCs w:val="24"/>
                  <w:u w:val="single"/>
                  <w:lang w:val="en-US" w:eastAsia="ar-SA"/>
                </w:rPr>
                <w:t>a</w:t>
              </w:r>
              <w:r>
                <w:rPr>
                  <w:rFonts w:ascii="Times New Roman" w:eastAsia="Lucida Sans Unicode" w:hAnsi="Times New Roman" w:cs="Times New Roman"/>
                  <w:color w:val="0000FF"/>
                  <w:sz w:val="24"/>
                  <w:szCs w:val="24"/>
                  <w:u w:val="single"/>
                  <w:lang w:eastAsia="ar-SA"/>
                </w:rPr>
                <w:t>-</w:t>
              </w:r>
              <w:r>
                <w:rPr>
                  <w:rFonts w:ascii="Times New Roman" w:eastAsia="Lucida Sans Unicode" w:hAnsi="Times New Roman" w:cs="Times New Roman"/>
                  <w:color w:val="0000FF"/>
                  <w:sz w:val="24"/>
                  <w:szCs w:val="24"/>
                  <w:u w:val="single"/>
                  <w:lang w:val="en-US" w:eastAsia="ar-SA"/>
                </w:rPr>
                <w:t>s</w:t>
              </w:r>
              <w:r>
                <w:rPr>
                  <w:rFonts w:ascii="Times New Roman" w:eastAsia="Lucida Sans Unicode" w:hAnsi="Times New Roman" w:cs="Times New Roman"/>
                  <w:color w:val="0000FF"/>
                  <w:sz w:val="24"/>
                  <w:szCs w:val="24"/>
                  <w:u w:val="single"/>
                  <w:lang w:eastAsia="ar-SA"/>
                </w:rPr>
                <w:t>-</w:t>
              </w:r>
              <w:r>
                <w:rPr>
                  <w:rFonts w:ascii="Times New Roman" w:eastAsia="Lucida Sans Unicode" w:hAnsi="Times New Roman" w:cs="Times New Roman"/>
                  <w:color w:val="0000FF"/>
                  <w:sz w:val="24"/>
                  <w:szCs w:val="24"/>
                  <w:u w:val="single"/>
                  <w:lang w:val="en-US" w:eastAsia="ar-SA"/>
                </w:rPr>
                <w:t>p</w:t>
              </w:r>
              <w:r>
                <w:rPr>
                  <w:rFonts w:ascii="Times New Roman" w:eastAsia="Lucida Sans Unicode" w:hAnsi="Times New Roman" w:cs="Times New Roman"/>
                  <w:color w:val="0000FF"/>
                  <w:sz w:val="24"/>
                  <w:szCs w:val="24"/>
                  <w:u w:val="single"/>
                  <w:lang w:eastAsia="ar-SA"/>
                </w:rPr>
                <w:t>.</w:t>
              </w:r>
              <w:r>
                <w:rPr>
                  <w:rFonts w:ascii="Times New Roman" w:eastAsia="Lucida Sans Unicode" w:hAnsi="Times New Roman" w:cs="Times New Roman"/>
                  <w:color w:val="0000FF"/>
                  <w:sz w:val="24"/>
                  <w:szCs w:val="24"/>
                  <w:u w:val="single"/>
                  <w:lang w:val="en-US" w:eastAsia="ar-SA"/>
                </w:rPr>
                <w:t>org</w:t>
              </w:r>
            </w:hyperlink>
            <w:r>
              <w:rPr>
                <w:rFonts w:ascii="Times New Roman" w:eastAsia="Lucida Sans Unicode" w:hAnsi="Times New Roman" w:cs="Times New Roman"/>
                <w:sz w:val="24"/>
                <w:szCs w:val="24"/>
                <w:lang w:eastAsia="ar-SA"/>
              </w:rPr>
              <w:t xml:space="preserve">, сайт: </w:t>
            </w:r>
            <w:hyperlink r:id="rId13" w:tooltip="http://www.a-s-p.org/" w:history="1">
              <w:r>
                <w:rPr>
                  <w:rFonts w:ascii="Times New Roman" w:eastAsia="Lucida Sans Unicode" w:hAnsi="Times New Roman" w:cs="Times New Roman"/>
                  <w:color w:val="0000FF"/>
                  <w:sz w:val="24"/>
                  <w:szCs w:val="24"/>
                  <w:u w:val="single"/>
                  <w:lang w:val="en-US" w:eastAsia="ar-SA"/>
                </w:rPr>
                <w:t>http</w:t>
              </w:r>
              <w:r>
                <w:rPr>
                  <w:rFonts w:ascii="Times New Roman" w:eastAsia="Lucida Sans Unicode" w:hAnsi="Times New Roman" w:cs="Times New Roman"/>
                  <w:color w:val="0000FF"/>
                  <w:sz w:val="24"/>
                  <w:szCs w:val="24"/>
                  <w:u w:val="single"/>
                  <w:lang w:eastAsia="ar-SA"/>
                </w:rPr>
                <w:t>://</w:t>
              </w:r>
              <w:r>
                <w:rPr>
                  <w:rFonts w:ascii="Times New Roman" w:eastAsia="Lucida Sans Unicode" w:hAnsi="Times New Roman" w:cs="Times New Roman"/>
                  <w:color w:val="0000FF"/>
                  <w:sz w:val="24"/>
                  <w:szCs w:val="24"/>
                  <w:u w:val="single"/>
                  <w:lang w:val="en-US" w:eastAsia="ar-SA"/>
                </w:rPr>
                <w:t>www</w:t>
              </w:r>
              <w:r>
                <w:rPr>
                  <w:rFonts w:ascii="Times New Roman" w:eastAsia="Lucida Sans Unicode" w:hAnsi="Times New Roman" w:cs="Times New Roman"/>
                  <w:color w:val="0000FF"/>
                  <w:sz w:val="24"/>
                  <w:szCs w:val="24"/>
                  <w:u w:val="single"/>
                  <w:lang w:eastAsia="ar-SA"/>
                </w:rPr>
                <w:t>.</w:t>
              </w:r>
              <w:r>
                <w:rPr>
                  <w:rFonts w:ascii="Times New Roman" w:eastAsia="Lucida Sans Unicode" w:hAnsi="Times New Roman" w:cs="Times New Roman"/>
                  <w:color w:val="0000FF"/>
                  <w:sz w:val="24"/>
                  <w:szCs w:val="24"/>
                  <w:u w:val="single"/>
                  <w:lang w:val="en-US" w:eastAsia="ar-SA"/>
                </w:rPr>
                <w:t>a</w:t>
              </w:r>
              <w:r>
                <w:rPr>
                  <w:rFonts w:ascii="Times New Roman" w:eastAsia="Lucida Sans Unicode" w:hAnsi="Times New Roman" w:cs="Times New Roman"/>
                  <w:color w:val="0000FF"/>
                  <w:sz w:val="24"/>
                  <w:szCs w:val="24"/>
                  <w:u w:val="single"/>
                  <w:lang w:eastAsia="ar-SA"/>
                </w:rPr>
                <w:t>-</w:t>
              </w:r>
              <w:r>
                <w:rPr>
                  <w:rFonts w:ascii="Times New Roman" w:eastAsia="Lucida Sans Unicode" w:hAnsi="Times New Roman" w:cs="Times New Roman"/>
                  <w:color w:val="0000FF"/>
                  <w:sz w:val="24"/>
                  <w:szCs w:val="24"/>
                  <w:u w:val="single"/>
                  <w:lang w:val="en-US" w:eastAsia="ar-SA"/>
                </w:rPr>
                <w:t>s</w:t>
              </w:r>
              <w:r>
                <w:rPr>
                  <w:rFonts w:ascii="Times New Roman" w:eastAsia="Lucida Sans Unicode" w:hAnsi="Times New Roman" w:cs="Times New Roman"/>
                  <w:color w:val="0000FF"/>
                  <w:sz w:val="24"/>
                  <w:szCs w:val="24"/>
                  <w:u w:val="single"/>
                  <w:lang w:eastAsia="ar-SA"/>
                </w:rPr>
                <w:t>-</w:t>
              </w:r>
              <w:r>
                <w:rPr>
                  <w:rFonts w:ascii="Times New Roman" w:eastAsia="Lucida Sans Unicode" w:hAnsi="Times New Roman" w:cs="Times New Roman"/>
                  <w:color w:val="0000FF"/>
                  <w:sz w:val="24"/>
                  <w:szCs w:val="24"/>
                  <w:u w:val="single"/>
                  <w:lang w:val="en-US" w:eastAsia="ar-SA"/>
                </w:rPr>
                <w:t>p</w:t>
              </w:r>
              <w:r>
                <w:rPr>
                  <w:rFonts w:ascii="Times New Roman" w:eastAsia="Lucida Sans Unicode" w:hAnsi="Times New Roman" w:cs="Times New Roman"/>
                  <w:color w:val="0000FF"/>
                  <w:sz w:val="24"/>
                  <w:szCs w:val="24"/>
                  <w:u w:val="single"/>
                  <w:lang w:eastAsia="ar-SA"/>
                </w:rPr>
                <w:t>.</w:t>
              </w:r>
              <w:r>
                <w:rPr>
                  <w:rFonts w:ascii="Times New Roman" w:eastAsia="Lucida Sans Unicode" w:hAnsi="Times New Roman" w:cs="Times New Roman"/>
                  <w:color w:val="0000FF"/>
                  <w:sz w:val="24"/>
                  <w:szCs w:val="24"/>
                  <w:u w:val="single"/>
                  <w:lang w:val="en-US" w:eastAsia="ar-SA"/>
                </w:rPr>
                <w:t>org</w:t>
              </w:r>
            </w:hyperlink>
          </w:p>
        </w:tc>
      </w:tr>
    </w:tbl>
    <w:p w14:paraId="551511B8" w14:textId="77777777" w:rsidR="004F6512" w:rsidRDefault="004F6512">
      <w:pPr>
        <w:spacing w:line="240" w:lineRule="atLeast"/>
        <w:jc w:val="both"/>
        <w:rPr>
          <w:rFonts w:ascii="Times New Roman" w:hAnsi="Times New Roman" w:cs="Times New Roman"/>
          <w:sz w:val="28"/>
          <w:szCs w:val="28"/>
        </w:rPr>
      </w:pPr>
    </w:p>
    <w:p w14:paraId="2455A4B3" w14:textId="77777777" w:rsidR="004F6512" w:rsidRDefault="00334280">
      <w:pPr>
        <w:spacing w:line="240" w:lineRule="atLeast"/>
        <w:jc w:val="center"/>
        <w:rPr>
          <w:rFonts w:ascii="Times New Roman" w:hAnsi="Times New Roman" w:cs="Times New Roman"/>
          <w:b/>
          <w:sz w:val="28"/>
          <w:szCs w:val="28"/>
        </w:rPr>
      </w:pPr>
      <w:r>
        <w:rPr>
          <w:rFonts w:ascii="Times New Roman" w:hAnsi="Times New Roman" w:cs="Times New Roman"/>
          <w:b/>
          <w:sz w:val="28"/>
          <w:szCs w:val="28"/>
        </w:rPr>
        <w:t>Уведомление о проведении проверки</w:t>
      </w:r>
    </w:p>
    <w:p w14:paraId="049C2D3D" w14:textId="77777777" w:rsidR="004F6512" w:rsidRDefault="004F6512">
      <w:pPr>
        <w:spacing w:line="240" w:lineRule="atLeast"/>
        <w:rPr>
          <w:rFonts w:ascii="Times New Roman" w:hAnsi="Times New Roman" w:cs="Times New Roman"/>
          <w:b/>
          <w:sz w:val="28"/>
          <w:szCs w:val="28"/>
        </w:rPr>
      </w:pPr>
    </w:p>
    <w:p w14:paraId="76803833" w14:textId="77777777" w:rsidR="004F6512" w:rsidRDefault="00334280">
      <w:pPr>
        <w:spacing w:line="240" w:lineRule="atLeast"/>
        <w:rPr>
          <w:rFonts w:ascii="Times New Roman" w:hAnsi="Times New Roman" w:cs="Times New Roman"/>
          <w:sz w:val="28"/>
          <w:szCs w:val="28"/>
        </w:rPr>
      </w:pPr>
      <w:r>
        <w:rPr>
          <w:rFonts w:ascii="Times New Roman" w:hAnsi="Times New Roman" w:cs="Times New Roman"/>
          <w:sz w:val="28"/>
          <w:szCs w:val="28"/>
        </w:rPr>
        <w:t>Настоящим уведомляем, что в соответствии с___________________________ __________________________________________________________________</w:t>
      </w:r>
    </w:p>
    <w:p w14:paraId="2FF901D3" w14:textId="77777777" w:rsidR="004F6512" w:rsidRDefault="004F6512">
      <w:pPr>
        <w:spacing w:line="240" w:lineRule="atLeast"/>
        <w:jc w:val="center"/>
        <w:rPr>
          <w:rFonts w:ascii="Times New Roman" w:hAnsi="Times New Roman" w:cs="Times New Roman"/>
          <w:sz w:val="28"/>
          <w:szCs w:val="28"/>
        </w:rPr>
      </w:pPr>
    </w:p>
    <w:p w14:paraId="7EC7DAE2" w14:textId="77777777" w:rsidR="004F6512" w:rsidRDefault="00334280">
      <w:pPr>
        <w:spacing w:line="240" w:lineRule="atLeast"/>
        <w:rPr>
          <w:rFonts w:ascii="Times New Roman" w:hAnsi="Times New Roman" w:cs="Times New Roman"/>
          <w:sz w:val="28"/>
          <w:szCs w:val="28"/>
        </w:rPr>
      </w:pPr>
      <w:r>
        <w:rPr>
          <w:rFonts w:ascii="Times New Roman" w:hAnsi="Times New Roman" w:cs="Times New Roman"/>
          <w:sz w:val="28"/>
          <w:szCs w:val="28"/>
        </w:rPr>
        <w:t xml:space="preserve">в отношении __________________________________________________                          </w:t>
      </w:r>
    </w:p>
    <w:p w14:paraId="54250B22" w14:textId="77777777" w:rsidR="004F6512" w:rsidRDefault="00334280">
      <w:pPr>
        <w:spacing w:line="240" w:lineRule="atLeast"/>
        <w:rPr>
          <w:rFonts w:ascii="Times New Roman" w:hAnsi="Times New Roman" w:cs="Times New Roman"/>
          <w:sz w:val="28"/>
          <w:szCs w:val="28"/>
        </w:rPr>
      </w:pPr>
      <w:r>
        <w:rPr>
          <w:rFonts w:ascii="Times New Roman" w:hAnsi="Times New Roman" w:cs="Times New Roman"/>
          <w:sz w:val="28"/>
          <w:szCs w:val="28"/>
        </w:rPr>
        <w:t xml:space="preserve">                                   (наименование проверяемой организации, ИНН)</w:t>
      </w:r>
    </w:p>
    <w:p w14:paraId="2C28FB15" w14:textId="77777777" w:rsidR="004F6512" w:rsidRDefault="004F6512">
      <w:pPr>
        <w:spacing w:line="240" w:lineRule="atLeast"/>
        <w:rPr>
          <w:rFonts w:ascii="Times New Roman" w:hAnsi="Times New Roman" w:cs="Times New Roman"/>
          <w:sz w:val="28"/>
          <w:szCs w:val="28"/>
        </w:rPr>
      </w:pPr>
    </w:p>
    <w:p w14:paraId="3B352567" w14:textId="77777777" w:rsidR="004F6512" w:rsidRDefault="00334280">
      <w:pPr>
        <w:spacing w:line="240" w:lineRule="atLeast"/>
        <w:rPr>
          <w:rFonts w:ascii="Times New Roman" w:hAnsi="Times New Roman" w:cs="Times New Roman"/>
          <w:sz w:val="28"/>
          <w:szCs w:val="28"/>
        </w:rPr>
      </w:pPr>
      <w:r>
        <w:rPr>
          <w:rFonts w:ascii="Times New Roman" w:hAnsi="Times New Roman" w:cs="Times New Roman"/>
          <w:sz w:val="28"/>
          <w:szCs w:val="28"/>
        </w:rPr>
        <w:t>уполномоченными представителями Контрольного комитета АСО «АСП»</w:t>
      </w:r>
    </w:p>
    <w:p w14:paraId="00E8B2EB" w14:textId="77777777" w:rsidR="004F6512" w:rsidRDefault="00334280">
      <w:pPr>
        <w:spacing w:line="240" w:lineRule="atLeast"/>
        <w:rPr>
          <w:rFonts w:ascii="Times New Roman" w:hAnsi="Times New Roman" w:cs="Times New Roman"/>
          <w:sz w:val="28"/>
          <w:szCs w:val="28"/>
        </w:rPr>
      </w:pPr>
      <w:r>
        <w:rPr>
          <w:rFonts w:ascii="Times New Roman" w:hAnsi="Times New Roman" w:cs="Times New Roman"/>
          <w:sz w:val="28"/>
          <w:szCs w:val="28"/>
        </w:rPr>
        <w:t>__________________________________________________ /Ф.И.О./</w:t>
      </w:r>
    </w:p>
    <w:p w14:paraId="7A249452" w14:textId="77777777" w:rsidR="004F6512" w:rsidRDefault="00334280">
      <w:pPr>
        <w:spacing w:line="240" w:lineRule="atLeast"/>
        <w:rPr>
          <w:rFonts w:ascii="Times New Roman" w:hAnsi="Times New Roman" w:cs="Times New Roman"/>
          <w:sz w:val="28"/>
          <w:szCs w:val="28"/>
        </w:rPr>
      </w:pPr>
      <w:r>
        <w:rPr>
          <w:rFonts w:ascii="Times New Roman" w:hAnsi="Times New Roman" w:cs="Times New Roman"/>
          <w:sz w:val="28"/>
          <w:szCs w:val="28"/>
        </w:rPr>
        <w:t>__________________________________________________ /Ф.И.О./</w:t>
      </w:r>
    </w:p>
    <w:p w14:paraId="685AFB68" w14:textId="77777777" w:rsidR="004F6512" w:rsidRDefault="004F6512">
      <w:pPr>
        <w:spacing w:line="240" w:lineRule="atLeast"/>
        <w:rPr>
          <w:rFonts w:ascii="Times New Roman" w:hAnsi="Times New Roman" w:cs="Times New Roman"/>
          <w:sz w:val="28"/>
          <w:szCs w:val="28"/>
        </w:rPr>
      </w:pPr>
    </w:p>
    <w:p w14:paraId="056BC6A3" w14:textId="77777777" w:rsidR="004F6512" w:rsidRDefault="00334280">
      <w:pPr>
        <w:spacing w:line="240" w:lineRule="atLeast"/>
        <w:rPr>
          <w:rFonts w:ascii="Times New Roman" w:hAnsi="Times New Roman" w:cs="Times New Roman"/>
          <w:sz w:val="28"/>
          <w:szCs w:val="28"/>
        </w:rPr>
      </w:pPr>
      <w:r>
        <w:rPr>
          <w:rFonts w:ascii="Times New Roman" w:hAnsi="Times New Roman" w:cs="Times New Roman"/>
          <w:sz w:val="28"/>
          <w:szCs w:val="28"/>
        </w:rPr>
        <w:t xml:space="preserve">будет проведена __________________________проверка Вашей организации.          </w:t>
      </w:r>
    </w:p>
    <w:p w14:paraId="12B00660" w14:textId="77777777" w:rsidR="004F6512" w:rsidRDefault="00334280">
      <w:pPr>
        <w:spacing w:line="240" w:lineRule="atLeast"/>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 xml:space="preserve">(вид и форма проверки) </w:t>
      </w:r>
    </w:p>
    <w:p w14:paraId="05F15C55" w14:textId="77777777" w:rsidR="004F6512" w:rsidRDefault="004F6512">
      <w:pPr>
        <w:spacing w:line="240" w:lineRule="atLeast"/>
        <w:rPr>
          <w:rFonts w:ascii="Times New Roman" w:hAnsi="Times New Roman" w:cs="Times New Roman"/>
          <w:sz w:val="28"/>
          <w:szCs w:val="28"/>
        </w:rPr>
      </w:pPr>
    </w:p>
    <w:p w14:paraId="176FD8FC" w14:textId="77777777" w:rsidR="004F6512" w:rsidRDefault="00334280">
      <w:pPr>
        <w:spacing w:line="240" w:lineRule="atLeast"/>
        <w:rPr>
          <w:rFonts w:ascii="Times New Roman" w:hAnsi="Times New Roman" w:cs="Times New Roman"/>
          <w:sz w:val="28"/>
          <w:szCs w:val="28"/>
        </w:rPr>
      </w:pPr>
      <w:r>
        <w:rPr>
          <w:rFonts w:ascii="Times New Roman" w:hAnsi="Times New Roman" w:cs="Times New Roman"/>
          <w:sz w:val="28"/>
          <w:szCs w:val="28"/>
        </w:rPr>
        <w:t xml:space="preserve">Проверка будет проводиться с «__»_____20__г. по адресу:________________ __________________________________________________________________Предметом проверки является: _______________________________________ __________________________________________________________________          </w:t>
      </w:r>
    </w:p>
    <w:p w14:paraId="38E4068D" w14:textId="77777777" w:rsidR="004F6512" w:rsidRDefault="00334280">
      <w:pPr>
        <w:spacing w:line="240" w:lineRule="atLeas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4"/>
          <w:szCs w:val="24"/>
        </w:rPr>
        <w:t>(предмет контроля)</w:t>
      </w:r>
      <w:r>
        <w:rPr>
          <w:rFonts w:ascii="Times New Roman" w:hAnsi="Times New Roman" w:cs="Times New Roman"/>
          <w:sz w:val="28"/>
          <w:szCs w:val="28"/>
        </w:rPr>
        <w:t xml:space="preserve"> </w:t>
      </w:r>
    </w:p>
    <w:p w14:paraId="1EDC223F" w14:textId="77777777" w:rsidR="004F6512" w:rsidRDefault="004F6512">
      <w:pPr>
        <w:spacing w:line="240" w:lineRule="atLeast"/>
        <w:rPr>
          <w:rFonts w:ascii="Times New Roman" w:hAnsi="Times New Roman" w:cs="Times New Roman"/>
          <w:sz w:val="28"/>
          <w:szCs w:val="28"/>
        </w:rPr>
      </w:pPr>
    </w:p>
    <w:p w14:paraId="7E1A8840" w14:textId="77777777" w:rsidR="004F6512" w:rsidRDefault="00334280">
      <w:pPr>
        <w:tabs>
          <w:tab w:val="left" w:pos="360"/>
        </w:tabs>
        <w:ind w:firstLine="399"/>
        <w:jc w:val="both"/>
        <w:rPr>
          <w:rFonts w:ascii="Times New Roman" w:eastAsia="Calibri" w:hAnsi="Times New Roman" w:cs="Times New Roman"/>
          <w:spacing w:val="-6"/>
          <w:sz w:val="28"/>
          <w:szCs w:val="28"/>
        </w:rPr>
      </w:pPr>
      <w:r>
        <w:rPr>
          <w:rFonts w:ascii="Times New Roman" w:eastAsia="Calibri" w:hAnsi="Times New Roman" w:cs="Times New Roman"/>
          <w:spacing w:val="-6"/>
          <w:sz w:val="28"/>
          <w:szCs w:val="28"/>
        </w:rPr>
        <w:t>В срок до «___</w:t>
      </w:r>
      <w:proofErr w:type="gramStart"/>
      <w:r>
        <w:rPr>
          <w:rFonts w:ascii="Times New Roman" w:eastAsia="Calibri" w:hAnsi="Times New Roman" w:cs="Times New Roman"/>
          <w:spacing w:val="-6"/>
          <w:sz w:val="28"/>
          <w:szCs w:val="28"/>
        </w:rPr>
        <w:t>_»_</w:t>
      </w:r>
      <w:proofErr w:type="gramEnd"/>
      <w:r>
        <w:rPr>
          <w:rFonts w:ascii="Times New Roman" w:eastAsia="Calibri" w:hAnsi="Times New Roman" w:cs="Times New Roman"/>
          <w:spacing w:val="-6"/>
          <w:sz w:val="28"/>
          <w:szCs w:val="28"/>
        </w:rPr>
        <w:t xml:space="preserve">__________ 20__ г. прошу представить следующие необходимые документы и материалы, содержащие сведения, являющиеся предметом проверки: </w:t>
      </w:r>
      <w:r>
        <w:rPr>
          <w:rFonts w:ascii="Times New Roman" w:eastAsia="Calibri" w:hAnsi="Times New Roman" w:cs="Times New Roman"/>
          <w:spacing w:val="-6"/>
          <w:sz w:val="28"/>
          <w:szCs w:val="28"/>
        </w:rPr>
        <w:br/>
      </w:r>
    </w:p>
    <w:tbl>
      <w:tblPr>
        <w:tblW w:w="9351" w:type="dxa"/>
        <w:tblLook w:val="01E0" w:firstRow="1" w:lastRow="1" w:firstColumn="1" w:lastColumn="1" w:noHBand="0" w:noVBand="0"/>
      </w:tblPr>
      <w:tblGrid>
        <w:gridCol w:w="704"/>
        <w:gridCol w:w="6948"/>
        <w:gridCol w:w="1699"/>
      </w:tblGrid>
      <w:tr w:rsidR="004F6512" w14:paraId="6C385D28" w14:textId="77777777">
        <w:trPr>
          <w:trHeight w:val="494"/>
        </w:trPr>
        <w:tc>
          <w:tcPr>
            <w:tcW w:w="716" w:type="dxa"/>
            <w:tcBorders>
              <w:top w:val="single" w:sz="4" w:space="0" w:color="auto"/>
              <w:left w:val="single" w:sz="4" w:space="0" w:color="auto"/>
              <w:bottom w:val="single" w:sz="4" w:space="0" w:color="auto"/>
              <w:right w:val="single" w:sz="4" w:space="0" w:color="auto"/>
            </w:tcBorders>
          </w:tcPr>
          <w:p w14:paraId="5AE9F662" w14:textId="77777777" w:rsidR="004F6512" w:rsidRDefault="00334280">
            <w:pPr>
              <w:tabs>
                <w:tab w:val="left" w:pos="360"/>
              </w:tabs>
              <w:spacing w:after="0"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w:t>
            </w:r>
          </w:p>
          <w:p w14:paraId="5C9E069C" w14:textId="77777777" w:rsidR="004F6512" w:rsidRDefault="00334280">
            <w:pPr>
              <w:tabs>
                <w:tab w:val="left" w:pos="360"/>
              </w:tabs>
              <w:spacing w:after="0"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п/п</w:t>
            </w:r>
          </w:p>
        </w:tc>
        <w:tc>
          <w:tcPr>
            <w:tcW w:w="7487" w:type="dxa"/>
            <w:tcBorders>
              <w:top w:val="single" w:sz="4" w:space="0" w:color="auto"/>
              <w:left w:val="single" w:sz="4" w:space="0" w:color="auto"/>
              <w:bottom w:val="single" w:sz="4" w:space="0" w:color="auto"/>
              <w:right w:val="single" w:sz="4" w:space="0" w:color="auto"/>
            </w:tcBorders>
            <w:vAlign w:val="center"/>
          </w:tcPr>
          <w:p w14:paraId="357075ED" w14:textId="77777777" w:rsidR="004F6512" w:rsidRDefault="00334280">
            <w:pPr>
              <w:tabs>
                <w:tab w:val="left" w:pos="120"/>
              </w:tabs>
              <w:spacing w:after="0" w:line="276" w:lineRule="auto"/>
              <w:ind w:right="-51"/>
              <w:jc w:val="center"/>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документов</w:t>
            </w:r>
          </w:p>
        </w:tc>
        <w:tc>
          <w:tcPr>
            <w:tcW w:w="1148" w:type="dxa"/>
            <w:tcBorders>
              <w:top w:val="single" w:sz="4" w:space="0" w:color="auto"/>
              <w:left w:val="single" w:sz="4" w:space="0" w:color="auto"/>
              <w:bottom w:val="single" w:sz="4" w:space="0" w:color="auto"/>
              <w:right w:val="single" w:sz="4" w:space="0" w:color="auto"/>
            </w:tcBorders>
            <w:vAlign w:val="center"/>
          </w:tcPr>
          <w:p w14:paraId="3668C41D" w14:textId="77777777" w:rsidR="004F6512" w:rsidRDefault="00334280">
            <w:pPr>
              <w:tabs>
                <w:tab w:val="left" w:pos="360"/>
              </w:tabs>
              <w:spacing w:after="0"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Примечание</w:t>
            </w:r>
          </w:p>
        </w:tc>
      </w:tr>
      <w:tr w:rsidR="004F6512" w14:paraId="282B6698" w14:textId="77777777">
        <w:trPr>
          <w:trHeight w:val="375"/>
        </w:trPr>
        <w:tc>
          <w:tcPr>
            <w:tcW w:w="716" w:type="dxa"/>
            <w:tcBorders>
              <w:top w:val="single" w:sz="4" w:space="0" w:color="auto"/>
              <w:left w:val="single" w:sz="4" w:space="0" w:color="auto"/>
              <w:bottom w:val="single" w:sz="4" w:space="0" w:color="auto"/>
              <w:right w:val="single" w:sz="4" w:space="0" w:color="auto"/>
            </w:tcBorders>
            <w:vAlign w:val="center"/>
          </w:tcPr>
          <w:p w14:paraId="495AB274" w14:textId="77777777" w:rsidR="004F6512" w:rsidRDefault="00334280">
            <w:pPr>
              <w:tabs>
                <w:tab w:val="left" w:pos="360"/>
              </w:tabs>
              <w:spacing w:after="0"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7487" w:type="dxa"/>
            <w:tcBorders>
              <w:top w:val="single" w:sz="4" w:space="0" w:color="auto"/>
              <w:left w:val="single" w:sz="4" w:space="0" w:color="auto"/>
              <w:bottom w:val="single" w:sz="4" w:space="0" w:color="auto"/>
              <w:right w:val="single" w:sz="4" w:space="0" w:color="auto"/>
            </w:tcBorders>
          </w:tcPr>
          <w:p w14:paraId="377CEDC6" w14:textId="77777777" w:rsidR="004F6512" w:rsidRDefault="004F6512">
            <w:pPr>
              <w:tabs>
                <w:tab w:val="left" w:pos="360"/>
              </w:tabs>
              <w:spacing w:after="0" w:line="276" w:lineRule="auto"/>
              <w:jc w:val="center"/>
              <w:rPr>
                <w:rFonts w:ascii="Times New Roman" w:eastAsia="Calibri" w:hAnsi="Times New Roman" w:cs="Times New Roman"/>
                <w:sz w:val="28"/>
                <w:szCs w:val="28"/>
              </w:rPr>
            </w:pPr>
          </w:p>
          <w:p w14:paraId="4EBA9268" w14:textId="77777777" w:rsidR="004F6512" w:rsidRDefault="004F6512">
            <w:pPr>
              <w:tabs>
                <w:tab w:val="left" w:pos="360"/>
              </w:tabs>
              <w:spacing w:after="0" w:line="276" w:lineRule="auto"/>
              <w:jc w:val="center"/>
              <w:rPr>
                <w:rFonts w:ascii="Times New Roman" w:eastAsia="Calibri" w:hAnsi="Times New Roman" w:cs="Times New Roman"/>
                <w:sz w:val="28"/>
                <w:szCs w:val="28"/>
              </w:rPr>
            </w:pPr>
          </w:p>
        </w:tc>
        <w:tc>
          <w:tcPr>
            <w:tcW w:w="1148" w:type="dxa"/>
            <w:tcBorders>
              <w:top w:val="single" w:sz="4" w:space="0" w:color="auto"/>
              <w:left w:val="single" w:sz="4" w:space="0" w:color="auto"/>
              <w:bottom w:val="single" w:sz="4" w:space="0" w:color="auto"/>
              <w:right w:val="single" w:sz="4" w:space="0" w:color="auto"/>
            </w:tcBorders>
          </w:tcPr>
          <w:p w14:paraId="668F7293" w14:textId="77777777" w:rsidR="004F6512" w:rsidRDefault="004F6512">
            <w:pPr>
              <w:tabs>
                <w:tab w:val="left" w:pos="360"/>
              </w:tabs>
              <w:spacing w:after="0" w:line="276" w:lineRule="auto"/>
              <w:jc w:val="center"/>
              <w:rPr>
                <w:rFonts w:ascii="Times New Roman" w:eastAsia="Calibri" w:hAnsi="Times New Roman" w:cs="Times New Roman"/>
                <w:sz w:val="28"/>
                <w:szCs w:val="28"/>
              </w:rPr>
            </w:pPr>
          </w:p>
        </w:tc>
      </w:tr>
      <w:tr w:rsidR="004F6512" w14:paraId="2105C000" w14:textId="77777777">
        <w:trPr>
          <w:trHeight w:val="494"/>
        </w:trPr>
        <w:tc>
          <w:tcPr>
            <w:tcW w:w="716" w:type="dxa"/>
            <w:tcBorders>
              <w:top w:val="single" w:sz="4" w:space="0" w:color="auto"/>
              <w:left w:val="single" w:sz="4" w:space="0" w:color="auto"/>
              <w:bottom w:val="single" w:sz="4" w:space="0" w:color="auto"/>
              <w:right w:val="single" w:sz="4" w:space="0" w:color="auto"/>
            </w:tcBorders>
            <w:vAlign w:val="center"/>
          </w:tcPr>
          <w:p w14:paraId="240B8BFE" w14:textId="77777777" w:rsidR="004F6512" w:rsidRDefault="00334280">
            <w:pPr>
              <w:tabs>
                <w:tab w:val="left" w:pos="360"/>
              </w:tabs>
              <w:spacing w:after="0"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7487" w:type="dxa"/>
            <w:tcBorders>
              <w:top w:val="single" w:sz="4" w:space="0" w:color="auto"/>
              <w:left w:val="single" w:sz="4" w:space="0" w:color="auto"/>
              <w:bottom w:val="single" w:sz="4" w:space="0" w:color="auto"/>
              <w:right w:val="single" w:sz="4" w:space="0" w:color="auto"/>
            </w:tcBorders>
          </w:tcPr>
          <w:p w14:paraId="6A0660A5" w14:textId="77777777" w:rsidR="004F6512" w:rsidRDefault="004F6512">
            <w:pPr>
              <w:tabs>
                <w:tab w:val="left" w:pos="360"/>
              </w:tabs>
              <w:spacing w:after="0" w:line="276" w:lineRule="auto"/>
              <w:jc w:val="both"/>
              <w:rPr>
                <w:rFonts w:ascii="Times New Roman" w:eastAsia="Calibri" w:hAnsi="Times New Roman" w:cs="Times New Roman"/>
                <w:sz w:val="28"/>
                <w:szCs w:val="28"/>
              </w:rPr>
            </w:pPr>
          </w:p>
        </w:tc>
        <w:tc>
          <w:tcPr>
            <w:tcW w:w="1148" w:type="dxa"/>
            <w:tcBorders>
              <w:top w:val="single" w:sz="4" w:space="0" w:color="auto"/>
              <w:left w:val="single" w:sz="4" w:space="0" w:color="auto"/>
              <w:bottom w:val="single" w:sz="4" w:space="0" w:color="auto"/>
              <w:right w:val="single" w:sz="4" w:space="0" w:color="auto"/>
            </w:tcBorders>
          </w:tcPr>
          <w:p w14:paraId="11B67DD3" w14:textId="77777777" w:rsidR="004F6512" w:rsidRDefault="004F6512">
            <w:pPr>
              <w:tabs>
                <w:tab w:val="left" w:pos="360"/>
              </w:tabs>
              <w:spacing w:after="0" w:line="276" w:lineRule="auto"/>
              <w:jc w:val="both"/>
              <w:rPr>
                <w:rFonts w:ascii="Times New Roman" w:eastAsia="Calibri" w:hAnsi="Times New Roman" w:cs="Times New Roman"/>
                <w:sz w:val="28"/>
                <w:szCs w:val="28"/>
              </w:rPr>
            </w:pPr>
          </w:p>
        </w:tc>
      </w:tr>
      <w:tr w:rsidR="004F6512" w14:paraId="1FC8CA5E" w14:textId="77777777">
        <w:trPr>
          <w:trHeight w:val="494"/>
        </w:trPr>
        <w:tc>
          <w:tcPr>
            <w:tcW w:w="716" w:type="dxa"/>
            <w:tcBorders>
              <w:top w:val="single" w:sz="4" w:space="0" w:color="auto"/>
              <w:left w:val="single" w:sz="4" w:space="0" w:color="auto"/>
              <w:bottom w:val="single" w:sz="4" w:space="0" w:color="auto"/>
              <w:right w:val="single" w:sz="4" w:space="0" w:color="auto"/>
            </w:tcBorders>
            <w:vAlign w:val="center"/>
          </w:tcPr>
          <w:p w14:paraId="74A38A40" w14:textId="77777777" w:rsidR="004F6512" w:rsidRDefault="00334280">
            <w:pPr>
              <w:tabs>
                <w:tab w:val="left" w:pos="360"/>
              </w:tabs>
              <w:spacing w:after="0"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7487" w:type="dxa"/>
            <w:tcBorders>
              <w:top w:val="single" w:sz="4" w:space="0" w:color="auto"/>
              <w:left w:val="single" w:sz="4" w:space="0" w:color="auto"/>
              <w:bottom w:val="single" w:sz="4" w:space="0" w:color="auto"/>
              <w:right w:val="single" w:sz="4" w:space="0" w:color="auto"/>
            </w:tcBorders>
          </w:tcPr>
          <w:p w14:paraId="40FBB9AD" w14:textId="77777777" w:rsidR="004F6512" w:rsidRDefault="004F6512">
            <w:pPr>
              <w:tabs>
                <w:tab w:val="left" w:pos="360"/>
              </w:tabs>
              <w:spacing w:after="0" w:line="276" w:lineRule="auto"/>
              <w:jc w:val="both"/>
              <w:rPr>
                <w:rFonts w:ascii="Times New Roman" w:eastAsia="Calibri" w:hAnsi="Times New Roman" w:cs="Times New Roman"/>
                <w:sz w:val="28"/>
                <w:szCs w:val="28"/>
              </w:rPr>
            </w:pPr>
          </w:p>
        </w:tc>
        <w:tc>
          <w:tcPr>
            <w:tcW w:w="1148" w:type="dxa"/>
            <w:tcBorders>
              <w:top w:val="single" w:sz="4" w:space="0" w:color="auto"/>
              <w:left w:val="single" w:sz="4" w:space="0" w:color="auto"/>
              <w:bottom w:val="single" w:sz="4" w:space="0" w:color="auto"/>
              <w:right w:val="single" w:sz="4" w:space="0" w:color="auto"/>
            </w:tcBorders>
          </w:tcPr>
          <w:p w14:paraId="140F0894" w14:textId="77777777" w:rsidR="004F6512" w:rsidRDefault="004F6512">
            <w:pPr>
              <w:tabs>
                <w:tab w:val="left" w:pos="360"/>
              </w:tabs>
              <w:spacing w:after="0" w:line="276" w:lineRule="auto"/>
              <w:jc w:val="both"/>
              <w:rPr>
                <w:rFonts w:ascii="Times New Roman" w:eastAsia="Calibri" w:hAnsi="Times New Roman" w:cs="Times New Roman"/>
                <w:sz w:val="28"/>
                <w:szCs w:val="28"/>
              </w:rPr>
            </w:pPr>
          </w:p>
        </w:tc>
      </w:tr>
    </w:tbl>
    <w:p w14:paraId="75083F41" w14:textId="77777777" w:rsidR="004F6512" w:rsidRDefault="004F6512">
      <w:pPr>
        <w:spacing w:line="240" w:lineRule="atLeast"/>
        <w:rPr>
          <w:rFonts w:ascii="Times New Roman" w:hAnsi="Times New Roman" w:cs="Times New Roman"/>
          <w:sz w:val="28"/>
          <w:szCs w:val="28"/>
        </w:rPr>
      </w:pPr>
    </w:p>
    <w:p w14:paraId="586F88EA" w14:textId="77777777" w:rsidR="004F6512" w:rsidRDefault="00334280">
      <w:pPr>
        <w:spacing w:line="240" w:lineRule="atLeast"/>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требованиями ч. 7 ст. 9 Федерального закона от 01.12.2007 № 315- ФЗ «О саморегулируемых организациях» и п.5.2. Положения о контроле за деятельностью своих членов в части соблюдения ими требований, стандартов и правил Ассоциации, условий членства в Ассоциации, в целях содействия в проведении проверки прошу Вас: </w:t>
      </w:r>
    </w:p>
    <w:p w14:paraId="49E44CDA" w14:textId="77777777" w:rsidR="004F6512" w:rsidRDefault="00334280">
      <w:pPr>
        <w:spacing w:line="240" w:lineRule="atLeast"/>
        <w:jc w:val="both"/>
        <w:rPr>
          <w:rFonts w:ascii="Times New Roman" w:hAnsi="Times New Roman" w:cs="Times New Roman"/>
          <w:sz w:val="26"/>
          <w:szCs w:val="26"/>
        </w:rPr>
      </w:pPr>
      <w:r>
        <w:rPr>
          <w:rFonts w:ascii="Times New Roman" w:hAnsi="Times New Roman" w:cs="Times New Roman"/>
          <w:sz w:val="26"/>
          <w:szCs w:val="26"/>
        </w:rPr>
        <w:t xml:space="preserve"> подготовить документы и материалы, подлежащие проверке; </w:t>
      </w:r>
    </w:p>
    <w:p w14:paraId="56652AD9" w14:textId="77777777" w:rsidR="004F6512" w:rsidRDefault="00334280">
      <w:pPr>
        <w:spacing w:line="240" w:lineRule="atLeast"/>
        <w:jc w:val="both"/>
        <w:rPr>
          <w:rFonts w:ascii="Times New Roman" w:hAnsi="Times New Roman" w:cs="Times New Roman"/>
          <w:sz w:val="26"/>
          <w:szCs w:val="26"/>
        </w:rPr>
      </w:pPr>
      <w:r>
        <w:rPr>
          <w:rFonts w:ascii="Times New Roman" w:hAnsi="Times New Roman" w:cs="Times New Roman"/>
          <w:sz w:val="26"/>
          <w:szCs w:val="26"/>
        </w:rPr>
        <w:t xml:space="preserve"> провести организационные мероприятия, необходимые для обеспечения беспрепятственного доступа в здания и другие служебные помещения;</w:t>
      </w:r>
    </w:p>
    <w:p w14:paraId="0229B701" w14:textId="77777777" w:rsidR="004F6512" w:rsidRDefault="00334280">
      <w:pPr>
        <w:spacing w:line="240" w:lineRule="atLeast"/>
        <w:jc w:val="both"/>
        <w:rPr>
          <w:rFonts w:ascii="Times New Roman" w:hAnsi="Times New Roman" w:cs="Times New Roman"/>
          <w:sz w:val="26"/>
          <w:szCs w:val="26"/>
        </w:rPr>
      </w:pPr>
      <w:r>
        <w:rPr>
          <w:rFonts w:ascii="Times New Roman" w:hAnsi="Times New Roman" w:cs="Times New Roman"/>
          <w:sz w:val="26"/>
          <w:szCs w:val="26"/>
        </w:rPr>
        <w:t xml:space="preserve"> выделить отдельное служебное помещение для лиц, уполномоченных на проведение проверки, оборудовав его организационно-техническими средствами. </w:t>
      </w:r>
    </w:p>
    <w:p w14:paraId="155E519F" w14:textId="77777777" w:rsidR="004F6512" w:rsidRDefault="00334280">
      <w:pPr>
        <w:spacing w:line="240" w:lineRule="atLeast"/>
        <w:rPr>
          <w:rFonts w:ascii="Times New Roman" w:hAnsi="Times New Roman" w:cs="Times New Roman"/>
          <w:sz w:val="26"/>
          <w:szCs w:val="26"/>
        </w:rPr>
      </w:pPr>
      <w:r>
        <w:rPr>
          <w:rFonts w:ascii="Times New Roman" w:hAnsi="Times New Roman" w:cs="Times New Roman"/>
          <w:sz w:val="26"/>
          <w:szCs w:val="26"/>
        </w:rPr>
        <w:t>Приложения:</w:t>
      </w:r>
    </w:p>
    <w:p w14:paraId="5E6DF357" w14:textId="77777777" w:rsidR="004F6512" w:rsidRDefault="00334280">
      <w:pPr>
        <w:spacing w:line="240" w:lineRule="atLeast"/>
        <w:rPr>
          <w:rFonts w:ascii="Times New Roman" w:hAnsi="Times New Roman" w:cs="Times New Roman"/>
          <w:sz w:val="26"/>
          <w:szCs w:val="26"/>
        </w:rPr>
      </w:pPr>
      <w:r>
        <w:rPr>
          <w:rFonts w:ascii="Times New Roman" w:hAnsi="Times New Roman" w:cs="Times New Roman"/>
          <w:sz w:val="26"/>
          <w:szCs w:val="26"/>
        </w:rPr>
        <w:t xml:space="preserve"> 1. копия приказа о проведении проверки;</w:t>
      </w:r>
    </w:p>
    <w:p w14:paraId="3B1D3263" w14:textId="77777777" w:rsidR="004F6512" w:rsidRDefault="00334280">
      <w:pPr>
        <w:spacing w:line="240" w:lineRule="atLeast"/>
        <w:rPr>
          <w:rFonts w:ascii="Times New Roman" w:hAnsi="Times New Roman" w:cs="Times New Roman"/>
          <w:sz w:val="26"/>
          <w:szCs w:val="26"/>
        </w:rPr>
      </w:pPr>
      <w:r>
        <w:rPr>
          <w:rFonts w:ascii="Times New Roman" w:hAnsi="Times New Roman" w:cs="Times New Roman"/>
          <w:sz w:val="26"/>
          <w:szCs w:val="26"/>
        </w:rPr>
        <w:t xml:space="preserve"> 2. запрос о предоставлении сведений и документов.</w:t>
      </w:r>
    </w:p>
    <w:p w14:paraId="6A22DB60" w14:textId="77777777" w:rsidR="004F6512" w:rsidRDefault="00334280">
      <w:pPr>
        <w:spacing w:line="240" w:lineRule="atLeast"/>
        <w:rPr>
          <w:rFonts w:ascii="Times New Roman" w:hAnsi="Times New Roman" w:cs="Times New Roman"/>
          <w:i/>
          <w:sz w:val="24"/>
          <w:szCs w:val="24"/>
        </w:rPr>
      </w:pPr>
      <w:r>
        <w:rPr>
          <w:rFonts w:ascii="Times New Roman" w:hAnsi="Times New Roman" w:cs="Times New Roman"/>
          <w:sz w:val="28"/>
          <w:szCs w:val="28"/>
        </w:rPr>
        <w:t>Председатель контрольного комитета</w:t>
      </w:r>
      <w:r>
        <w:rPr>
          <w:rFonts w:ascii="Times New Roman" w:hAnsi="Times New Roman" w:cs="Times New Roman"/>
          <w:i/>
          <w:sz w:val="24"/>
          <w:szCs w:val="24"/>
        </w:rPr>
        <w:t xml:space="preserve">          Подпись                              /Ф.И.О./</w:t>
      </w:r>
    </w:p>
    <w:p w14:paraId="5646E2CA" w14:textId="77777777" w:rsidR="004F6512" w:rsidRDefault="00334280">
      <w:pPr>
        <w:spacing w:line="240" w:lineRule="atLeast"/>
        <w:ind w:left="3969"/>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p>
    <w:p w14:paraId="78775551" w14:textId="77777777" w:rsidR="004F6512" w:rsidRDefault="00334280">
      <w:pPr>
        <w:spacing w:line="240" w:lineRule="atLeast"/>
        <w:ind w:left="3969"/>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p>
    <w:p w14:paraId="151100E2" w14:textId="77777777" w:rsidR="004F6512" w:rsidRDefault="004F6512">
      <w:pPr>
        <w:spacing w:line="240" w:lineRule="atLeast"/>
        <w:ind w:left="3969"/>
        <w:rPr>
          <w:rFonts w:ascii="Times New Roman" w:eastAsia="Calibri" w:hAnsi="Times New Roman" w:cs="Times New Roman"/>
          <w:b/>
          <w:sz w:val="20"/>
          <w:szCs w:val="20"/>
        </w:rPr>
      </w:pPr>
    </w:p>
    <w:p w14:paraId="485BACB3" w14:textId="77777777" w:rsidR="004F6512" w:rsidRDefault="004F6512">
      <w:pPr>
        <w:spacing w:line="240" w:lineRule="atLeast"/>
        <w:ind w:left="3969"/>
        <w:rPr>
          <w:rFonts w:ascii="Times New Roman" w:eastAsia="Calibri" w:hAnsi="Times New Roman" w:cs="Times New Roman"/>
          <w:b/>
          <w:sz w:val="20"/>
          <w:szCs w:val="20"/>
        </w:rPr>
      </w:pPr>
    </w:p>
    <w:p w14:paraId="7FFD3D9E" w14:textId="77777777" w:rsidR="004F6512" w:rsidRDefault="004F6512">
      <w:pPr>
        <w:spacing w:line="240" w:lineRule="atLeast"/>
        <w:ind w:left="3969"/>
        <w:rPr>
          <w:rFonts w:ascii="Times New Roman" w:eastAsia="Calibri" w:hAnsi="Times New Roman" w:cs="Times New Roman"/>
          <w:b/>
          <w:sz w:val="20"/>
          <w:szCs w:val="20"/>
        </w:rPr>
      </w:pPr>
    </w:p>
    <w:p w14:paraId="3131DA80" w14:textId="77777777" w:rsidR="004F6512" w:rsidRDefault="004F6512">
      <w:pPr>
        <w:spacing w:line="240" w:lineRule="atLeast"/>
        <w:ind w:left="3969"/>
        <w:rPr>
          <w:rFonts w:ascii="Times New Roman" w:eastAsia="Calibri" w:hAnsi="Times New Roman" w:cs="Times New Roman"/>
          <w:b/>
          <w:sz w:val="20"/>
          <w:szCs w:val="20"/>
        </w:rPr>
      </w:pPr>
    </w:p>
    <w:p w14:paraId="60981CF7" w14:textId="77777777" w:rsidR="004F6512" w:rsidRDefault="004F6512">
      <w:pPr>
        <w:spacing w:line="240" w:lineRule="atLeast"/>
        <w:ind w:left="3969"/>
        <w:rPr>
          <w:rFonts w:ascii="Times New Roman" w:eastAsia="Calibri" w:hAnsi="Times New Roman" w:cs="Times New Roman"/>
          <w:b/>
          <w:sz w:val="20"/>
          <w:szCs w:val="20"/>
        </w:rPr>
      </w:pPr>
    </w:p>
    <w:p w14:paraId="469C1FF9" w14:textId="77777777" w:rsidR="004F6512" w:rsidRDefault="004F6512">
      <w:pPr>
        <w:spacing w:line="240" w:lineRule="atLeast"/>
        <w:ind w:left="3969"/>
        <w:rPr>
          <w:rFonts w:ascii="Times New Roman" w:eastAsia="Calibri" w:hAnsi="Times New Roman" w:cs="Times New Roman"/>
          <w:b/>
          <w:sz w:val="20"/>
          <w:szCs w:val="20"/>
        </w:rPr>
      </w:pPr>
    </w:p>
    <w:p w14:paraId="6E83710A" w14:textId="77777777" w:rsidR="004F6512" w:rsidRDefault="004F6512">
      <w:pPr>
        <w:spacing w:line="240" w:lineRule="atLeast"/>
        <w:ind w:left="3969"/>
        <w:rPr>
          <w:rFonts w:ascii="Times New Roman" w:eastAsia="Calibri" w:hAnsi="Times New Roman" w:cs="Times New Roman"/>
          <w:b/>
          <w:sz w:val="20"/>
          <w:szCs w:val="20"/>
        </w:rPr>
      </w:pPr>
    </w:p>
    <w:p w14:paraId="439487D1" w14:textId="77777777" w:rsidR="004F6512" w:rsidRDefault="004F6512">
      <w:pPr>
        <w:spacing w:line="240" w:lineRule="atLeast"/>
        <w:ind w:left="3969"/>
        <w:rPr>
          <w:rFonts w:ascii="Times New Roman" w:eastAsia="Calibri" w:hAnsi="Times New Roman" w:cs="Times New Roman"/>
          <w:b/>
          <w:sz w:val="20"/>
          <w:szCs w:val="20"/>
        </w:rPr>
      </w:pPr>
    </w:p>
    <w:p w14:paraId="342B2814" w14:textId="77777777" w:rsidR="004F6512" w:rsidRDefault="004F6512">
      <w:pPr>
        <w:spacing w:line="240" w:lineRule="atLeast"/>
        <w:ind w:left="3969"/>
        <w:rPr>
          <w:rFonts w:ascii="Times New Roman" w:eastAsia="Calibri" w:hAnsi="Times New Roman" w:cs="Times New Roman"/>
          <w:b/>
          <w:sz w:val="20"/>
          <w:szCs w:val="20"/>
        </w:rPr>
      </w:pPr>
    </w:p>
    <w:p w14:paraId="76AD6838" w14:textId="77777777" w:rsidR="004F6512" w:rsidRDefault="004F6512">
      <w:pPr>
        <w:spacing w:line="240" w:lineRule="atLeast"/>
        <w:ind w:left="3969"/>
        <w:rPr>
          <w:rFonts w:ascii="Times New Roman" w:eastAsia="Calibri" w:hAnsi="Times New Roman" w:cs="Times New Roman"/>
          <w:b/>
          <w:sz w:val="20"/>
          <w:szCs w:val="20"/>
        </w:rPr>
      </w:pPr>
    </w:p>
    <w:p w14:paraId="75842E31" w14:textId="77777777" w:rsidR="004F6512" w:rsidRDefault="004F6512">
      <w:pPr>
        <w:spacing w:line="240" w:lineRule="atLeast"/>
        <w:ind w:left="3969"/>
        <w:rPr>
          <w:rFonts w:ascii="Times New Roman" w:eastAsia="Calibri" w:hAnsi="Times New Roman" w:cs="Times New Roman"/>
          <w:b/>
          <w:sz w:val="20"/>
          <w:szCs w:val="20"/>
        </w:rPr>
      </w:pPr>
    </w:p>
    <w:p w14:paraId="6AED05C2" w14:textId="77777777" w:rsidR="004F6512" w:rsidRDefault="004F6512">
      <w:pPr>
        <w:spacing w:line="240" w:lineRule="atLeast"/>
        <w:ind w:left="3969"/>
        <w:jc w:val="right"/>
        <w:rPr>
          <w:rFonts w:ascii="Times New Roman" w:eastAsia="Calibri" w:hAnsi="Times New Roman" w:cs="Times New Roman"/>
          <w:b/>
          <w:sz w:val="20"/>
          <w:szCs w:val="20"/>
        </w:rPr>
      </w:pPr>
    </w:p>
    <w:p w14:paraId="2202DC57" w14:textId="77777777" w:rsidR="004F6512" w:rsidRDefault="004F6512">
      <w:pPr>
        <w:spacing w:line="240" w:lineRule="atLeast"/>
        <w:ind w:left="3969"/>
        <w:jc w:val="right"/>
        <w:rPr>
          <w:rFonts w:ascii="Times New Roman" w:eastAsia="Calibri" w:hAnsi="Times New Roman" w:cs="Times New Roman"/>
          <w:b/>
          <w:sz w:val="20"/>
          <w:szCs w:val="20"/>
        </w:rPr>
      </w:pPr>
    </w:p>
    <w:p w14:paraId="62CBA8A1" w14:textId="77777777" w:rsidR="004F6512" w:rsidRDefault="00334280">
      <w:pPr>
        <w:spacing w:line="240" w:lineRule="atLeast"/>
        <w:ind w:left="3969"/>
        <w:jc w:val="right"/>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 xml:space="preserve">   Приложение № 3</w:t>
      </w:r>
    </w:p>
    <w:p w14:paraId="3A111D14" w14:textId="77777777" w:rsidR="004F6512" w:rsidRDefault="00334280">
      <w:pPr>
        <w:spacing w:line="240" w:lineRule="atLeast"/>
        <w:ind w:left="3969"/>
        <w:jc w:val="right"/>
        <w:rPr>
          <w:rFonts w:ascii="Times New Roman" w:eastAsia="Calibri" w:hAnsi="Times New Roman" w:cs="Times New Roman"/>
          <w:b/>
          <w:sz w:val="20"/>
          <w:szCs w:val="20"/>
        </w:rPr>
      </w:pPr>
      <w:r>
        <w:rPr>
          <w:rFonts w:ascii="Times New Roman" w:eastAsia="Calibri" w:hAnsi="Times New Roman" w:cs="Times New Roman"/>
          <w:b/>
          <w:sz w:val="20"/>
          <w:szCs w:val="20"/>
        </w:rPr>
        <w:t xml:space="preserve">                  к Положению о контроле АСО «АСП»</w:t>
      </w:r>
    </w:p>
    <w:p w14:paraId="3D955405" w14:textId="77777777" w:rsidR="004F6512" w:rsidRDefault="004F6512">
      <w:pPr>
        <w:jc w:val="both"/>
        <w:rPr>
          <w:rFonts w:ascii="Times New Roman" w:eastAsia="Times New Roman" w:hAnsi="Times New Roman" w:cs="Times New Roman"/>
          <w:sz w:val="28"/>
          <w:szCs w:val="28"/>
          <w:lang w:eastAsia="ru-RU"/>
        </w:rPr>
      </w:pPr>
    </w:p>
    <w:tbl>
      <w:tblPr>
        <w:tblW w:w="9889" w:type="dxa"/>
        <w:tblLook w:val="0000" w:firstRow="0" w:lastRow="0" w:firstColumn="0" w:lastColumn="0" w:noHBand="0" w:noVBand="0"/>
      </w:tblPr>
      <w:tblGrid>
        <w:gridCol w:w="2671"/>
        <w:gridCol w:w="7218"/>
      </w:tblGrid>
      <w:tr w:rsidR="004F6512" w14:paraId="21841761" w14:textId="77777777">
        <w:trPr>
          <w:trHeight w:val="1560"/>
        </w:trPr>
        <w:tc>
          <w:tcPr>
            <w:tcW w:w="2671" w:type="dxa"/>
            <w:tcBorders>
              <w:bottom w:val="single" w:sz="4" w:space="0" w:color="000000"/>
            </w:tcBorders>
            <w:shd w:val="clear" w:color="auto" w:fill="auto"/>
            <w:vAlign w:val="center"/>
          </w:tcPr>
          <w:p w14:paraId="24C50FCC" w14:textId="77777777" w:rsidR="004F6512" w:rsidRDefault="00334280">
            <w:pPr>
              <w:widowControl w:val="0"/>
              <w:spacing w:after="120" w:line="240" w:lineRule="auto"/>
              <w:ind w:left="-284"/>
              <w:jc w:val="center"/>
              <w:rPr>
                <w:rFonts w:ascii="Times New Roman" w:eastAsia="Lucida Sans Unicode" w:hAnsi="Times New Roman" w:cs="Times New Roman"/>
                <w:sz w:val="28"/>
                <w:szCs w:val="28"/>
                <w:lang w:eastAsia="ar-SA"/>
              </w:rPr>
            </w:pPr>
            <w:r>
              <w:rPr>
                <w:rFonts w:ascii="Times New Roman" w:eastAsia="Lucida Sans Unicode" w:hAnsi="Times New Roman" w:cs="Times New Roman"/>
                <w:noProof/>
                <w:sz w:val="28"/>
                <w:szCs w:val="28"/>
                <w:lang w:eastAsia="ar-SA"/>
              </w:rPr>
              <mc:AlternateContent>
                <mc:Choice Requires="wpg">
                  <w:drawing>
                    <wp:inline distT="0" distB="0" distL="0" distR="0" wp14:anchorId="2C43EC31" wp14:editId="44C8E70C">
                      <wp:extent cx="1228725" cy="838200"/>
                      <wp:effectExtent l="0" t="0" r="9525"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6"/>
                              <a:stretch/>
                            </pic:blipFill>
                            <pic:spPr bwMode="auto">
                              <a:xfrm>
                                <a:off x="0" y="0"/>
                                <a:ext cx="1228725" cy="838200"/>
                              </a:xfrm>
                              <a:prstGeom prst="rect">
                                <a:avLst/>
                              </a:prstGeom>
                              <a:solidFill>
                                <a:srgbClr val="FFFFFF"/>
                              </a:solid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96.75pt;height:66.00pt;mso-wrap-distance-left:0.00pt;mso-wrap-distance-top:0.00pt;mso-wrap-distance-right:0.00pt;mso-wrap-distance-bottom:0.00pt;" stroked="f">
                      <v:path textboxrect="0,0,0,0"/>
                      <v:imagedata r:id="rId9" o:title=""/>
                    </v:shape>
                  </w:pict>
                </mc:Fallback>
              </mc:AlternateContent>
            </w:r>
          </w:p>
        </w:tc>
        <w:tc>
          <w:tcPr>
            <w:tcW w:w="7218" w:type="dxa"/>
            <w:tcBorders>
              <w:bottom w:val="single" w:sz="4" w:space="0" w:color="000000"/>
            </w:tcBorders>
            <w:shd w:val="clear" w:color="auto" w:fill="auto"/>
            <w:vAlign w:val="center"/>
          </w:tcPr>
          <w:p w14:paraId="36FBBFA1" w14:textId="77777777" w:rsidR="004F6512" w:rsidRDefault="00334280">
            <w:pPr>
              <w:widowControl w:val="0"/>
              <w:tabs>
                <w:tab w:val="left" w:pos="8918"/>
              </w:tabs>
              <w:spacing w:before="120" w:after="0" w:line="240" w:lineRule="auto"/>
              <w:ind w:left="-284"/>
              <w:jc w:val="center"/>
              <w:rPr>
                <w:rFonts w:ascii="Times New Roman" w:eastAsia="Lucida Sans Unicode" w:hAnsi="Times New Roman" w:cs="Times New Roman"/>
                <w:sz w:val="28"/>
                <w:szCs w:val="28"/>
                <w:lang w:eastAsia="ar-SA"/>
              </w:rPr>
            </w:pPr>
            <w:r>
              <w:rPr>
                <w:rFonts w:ascii="Times New Roman" w:eastAsia="Lucida Sans Unicode" w:hAnsi="Times New Roman" w:cs="Times New Roman"/>
                <w:sz w:val="28"/>
                <w:szCs w:val="28"/>
                <w:lang w:eastAsia="ar-SA"/>
              </w:rPr>
              <w:t xml:space="preserve">Ассоциация Саморегулируемая организация </w:t>
            </w:r>
          </w:p>
          <w:p w14:paraId="72F35801" w14:textId="77777777" w:rsidR="004F6512" w:rsidRDefault="00334280">
            <w:pPr>
              <w:widowControl w:val="0"/>
              <w:spacing w:after="0" w:line="240" w:lineRule="auto"/>
              <w:ind w:left="-284"/>
              <w:jc w:val="center"/>
              <w:rPr>
                <w:rFonts w:ascii="Times New Roman" w:eastAsia="Lucida Sans Unicode" w:hAnsi="Times New Roman" w:cs="Times New Roman"/>
                <w:sz w:val="36"/>
                <w:szCs w:val="36"/>
                <w:lang w:eastAsia="ar-SA"/>
              </w:rPr>
            </w:pPr>
            <w:r>
              <w:rPr>
                <w:rFonts w:ascii="Times New Roman" w:eastAsia="Lucida Sans Unicode" w:hAnsi="Times New Roman" w:cs="Times New Roman"/>
                <w:sz w:val="36"/>
                <w:szCs w:val="36"/>
                <w:lang w:eastAsia="ar-SA"/>
              </w:rPr>
              <w:t>«Альянс строителей Приморья»</w:t>
            </w:r>
          </w:p>
          <w:p w14:paraId="7C841A5E" w14:textId="77777777" w:rsidR="004F6512" w:rsidRDefault="004F6512">
            <w:pPr>
              <w:widowControl w:val="0"/>
              <w:spacing w:after="0" w:line="240" w:lineRule="auto"/>
              <w:ind w:left="-284"/>
              <w:jc w:val="center"/>
              <w:rPr>
                <w:rFonts w:ascii="Times New Roman" w:eastAsia="Lucida Sans Unicode" w:hAnsi="Times New Roman" w:cs="Times New Roman"/>
                <w:sz w:val="12"/>
                <w:szCs w:val="12"/>
                <w:lang w:eastAsia="ar-SA"/>
              </w:rPr>
            </w:pPr>
          </w:p>
          <w:p w14:paraId="72F479A9" w14:textId="77777777" w:rsidR="004F6512" w:rsidRDefault="00334280">
            <w:pPr>
              <w:widowControl w:val="0"/>
              <w:spacing w:after="0" w:line="240" w:lineRule="auto"/>
              <w:ind w:left="-284"/>
              <w:jc w:val="center"/>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690012, г. Владивосток, ул. Калинина, д. 42, офис 212.</w:t>
            </w:r>
          </w:p>
          <w:p w14:paraId="27EC4FCB" w14:textId="77777777" w:rsidR="004F6512" w:rsidRDefault="00334280">
            <w:pPr>
              <w:widowControl w:val="0"/>
              <w:spacing w:after="0" w:line="240" w:lineRule="auto"/>
              <w:ind w:left="-284"/>
              <w:jc w:val="center"/>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тел./факс: 8(423) 2429-924</w:t>
            </w:r>
          </w:p>
          <w:p w14:paraId="2FBDDAEA" w14:textId="77777777" w:rsidR="004F6512" w:rsidRDefault="00334280">
            <w:pPr>
              <w:widowControl w:val="0"/>
              <w:spacing w:after="0" w:line="240" w:lineRule="auto"/>
              <w:ind w:left="-284"/>
              <w:jc w:val="center"/>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val="en-US" w:eastAsia="ar-SA"/>
              </w:rPr>
              <w:t>e</w:t>
            </w:r>
            <w:r>
              <w:rPr>
                <w:rFonts w:ascii="Times New Roman" w:eastAsia="Lucida Sans Unicode" w:hAnsi="Times New Roman" w:cs="Times New Roman"/>
                <w:sz w:val="24"/>
                <w:szCs w:val="24"/>
                <w:lang w:eastAsia="ar-SA"/>
              </w:rPr>
              <w:t>-</w:t>
            </w:r>
            <w:r>
              <w:rPr>
                <w:rFonts w:ascii="Times New Roman" w:eastAsia="Lucida Sans Unicode" w:hAnsi="Times New Roman" w:cs="Times New Roman"/>
                <w:sz w:val="24"/>
                <w:szCs w:val="24"/>
                <w:lang w:val="en-US" w:eastAsia="ar-SA"/>
              </w:rPr>
              <w:t>mail</w:t>
            </w:r>
            <w:r>
              <w:rPr>
                <w:rFonts w:ascii="Times New Roman" w:eastAsia="Lucida Sans Unicode" w:hAnsi="Times New Roman" w:cs="Times New Roman"/>
                <w:sz w:val="24"/>
                <w:szCs w:val="24"/>
                <w:lang w:eastAsia="ar-SA"/>
              </w:rPr>
              <w:t xml:space="preserve">: </w:t>
            </w:r>
            <w:hyperlink r:id="rId14" w:tooltip="mailto:office@a-s-p.org" w:history="1">
              <w:r>
                <w:rPr>
                  <w:rFonts w:ascii="Times New Roman" w:eastAsia="Lucida Sans Unicode" w:hAnsi="Times New Roman" w:cs="Times New Roman"/>
                  <w:color w:val="0000FF"/>
                  <w:sz w:val="24"/>
                  <w:szCs w:val="24"/>
                  <w:u w:val="single"/>
                  <w:lang w:val="en-US" w:eastAsia="ar-SA"/>
                </w:rPr>
                <w:t>office</w:t>
              </w:r>
              <w:r>
                <w:rPr>
                  <w:rFonts w:ascii="Times New Roman" w:eastAsia="Lucida Sans Unicode" w:hAnsi="Times New Roman" w:cs="Times New Roman"/>
                  <w:color w:val="0000FF"/>
                  <w:sz w:val="24"/>
                  <w:szCs w:val="24"/>
                  <w:u w:val="single"/>
                  <w:lang w:eastAsia="ar-SA"/>
                </w:rPr>
                <w:t>@</w:t>
              </w:r>
              <w:r>
                <w:rPr>
                  <w:rFonts w:ascii="Times New Roman" w:eastAsia="Lucida Sans Unicode" w:hAnsi="Times New Roman" w:cs="Times New Roman"/>
                  <w:color w:val="0000FF"/>
                  <w:sz w:val="24"/>
                  <w:szCs w:val="24"/>
                  <w:u w:val="single"/>
                  <w:lang w:val="en-US" w:eastAsia="ar-SA"/>
                </w:rPr>
                <w:t>a</w:t>
              </w:r>
              <w:r>
                <w:rPr>
                  <w:rFonts w:ascii="Times New Roman" w:eastAsia="Lucida Sans Unicode" w:hAnsi="Times New Roman" w:cs="Times New Roman"/>
                  <w:color w:val="0000FF"/>
                  <w:sz w:val="24"/>
                  <w:szCs w:val="24"/>
                  <w:u w:val="single"/>
                  <w:lang w:eastAsia="ar-SA"/>
                </w:rPr>
                <w:t>-</w:t>
              </w:r>
              <w:r>
                <w:rPr>
                  <w:rFonts w:ascii="Times New Roman" w:eastAsia="Lucida Sans Unicode" w:hAnsi="Times New Roman" w:cs="Times New Roman"/>
                  <w:color w:val="0000FF"/>
                  <w:sz w:val="24"/>
                  <w:szCs w:val="24"/>
                  <w:u w:val="single"/>
                  <w:lang w:val="en-US" w:eastAsia="ar-SA"/>
                </w:rPr>
                <w:t>s</w:t>
              </w:r>
              <w:r>
                <w:rPr>
                  <w:rFonts w:ascii="Times New Roman" w:eastAsia="Lucida Sans Unicode" w:hAnsi="Times New Roman" w:cs="Times New Roman"/>
                  <w:color w:val="0000FF"/>
                  <w:sz w:val="24"/>
                  <w:szCs w:val="24"/>
                  <w:u w:val="single"/>
                  <w:lang w:eastAsia="ar-SA"/>
                </w:rPr>
                <w:t>-</w:t>
              </w:r>
              <w:r>
                <w:rPr>
                  <w:rFonts w:ascii="Times New Roman" w:eastAsia="Lucida Sans Unicode" w:hAnsi="Times New Roman" w:cs="Times New Roman"/>
                  <w:color w:val="0000FF"/>
                  <w:sz w:val="24"/>
                  <w:szCs w:val="24"/>
                  <w:u w:val="single"/>
                  <w:lang w:val="en-US" w:eastAsia="ar-SA"/>
                </w:rPr>
                <w:t>p</w:t>
              </w:r>
              <w:r>
                <w:rPr>
                  <w:rFonts w:ascii="Times New Roman" w:eastAsia="Lucida Sans Unicode" w:hAnsi="Times New Roman" w:cs="Times New Roman"/>
                  <w:color w:val="0000FF"/>
                  <w:sz w:val="24"/>
                  <w:szCs w:val="24"/>
                  <w:u w:val="single"/>
                  <w:lang w:eastAsia="ar-SA"/>
                </w:rPr>
                <w:t>.</w:t>
              </w:r>
              <w:r>
                <w:rPr>
                  <w:rFonts w:ascii="Times New Roman" w:eastAsia="Lucida Sans Unicode" w:hAnsi="Times New Roman" w:cs="Times New Roman"/>
                  <w:color w:val="0000FF"/>
                  <w:sz w:val="24"/>
                  <w:szCs w:val="24"/>
                  <w:u w:val="single"/>
                  <w:lang w:val="en-US" w:eastAsia="ar-SA"/>
                </w:rPr>
                <w:t>org</w:t>
              </w:r>
            </w:hyperlink>
            <w:r>
              <w:rPr>
                <w:rFonts w:ascii="Times New Roman" w:eastAsia="Lucida Sans Unicode" w:hAnsi="Times New Roman" w:cs="Times New Roman"/>
                <w:sz w:val="24"/>
                <w:szCs w:val="24"/>
                <w:lang w:eastAsia="ar-SA"/>
              </w:rPr>
              <w:t xml:space="preserve">, сайт: </w:t>
            </w:r>
            <w:hyperlink r:id="rId15" w:tooltip="http://www.a-s-p.org/" w:history="1">
              <w:r>
                <w:rPr>
                  <w:rFonts w:ascii="Times New Roman" w:eastAsia="Lucida Sans Unicode" w:hAnsi="Times New Roman" w:cs="Times New Roman"/>
                  <w:color w:val="0000FF"/>
                  <w:sz w:val="24"/>
                  <w:szCs w:val="24"/>
                  <w:u w:val="single"/>
                  <w:lang w:val="en-US" w:eastAsia="ar-SA"/>
                </w:rPr>
                <w:t>http</w:t>
              </w:r>
              <w:r>
                <w:rPr>
                  <w:rFonts w:ascii="Times New Roman" w:eastAsia="Lucida Sans Unicode" w:hAnsi="Times New Roman" w:cs="Times New Roman"/>
                  <w:color w:val="0000FF"/>
                  <w:sz w:val="24"/>
                  <w:szCs w:val="24"/>
                  <w:u w:val="single"/>
                  <w:lang w:eastAsia="ar-SA"/>
                </w:rPr>
                <w:t>://</w:t>
              </w:r>
              <w:r>
                <w:rPr>
                  <w:rFonts w:ascii="Times New Roman" w:eastAsia="Lucida Sans Unicode" w:hAnsi="Times New Roman" w:cs="Times New Roman"/>
                  <w:color w:val="0000FF"/>
                  <w:sz w:val="24"/>
                  <w:szCs w:val="24"/>
                  <w:u w:val="single"/>
                  <w:lang w:val="en-US" w:eastAsia="ar-SA"/>
                </w:rPr>
                <w:t>www</w:t>
              </w:r>
              <w:r>
                <w:rPr>
                  <w:rFonts w:ascii="Times New Roman" w:eastAsia="Lucida Sans Unicode" w:hAnsi="Times New Roman" w:cs="Times New Roman"/>
                  <w:color w:val="0000FF"/>
                  <w:sz w:val="24"/>
                  <w:szCs w:val="24"/>
                  <w:u w:val="single"/>
                  <w:lang w:eastAsia="ar-SA"/>
                </w:rPr>
                <w:t>.</w:t>
              </w:r>
              <w:r>
                <w:rPr>
                  <w:rFonts w:ascii="Times New Roman" w:eastAsia="Lucida Sans Unicode" w:hAnsi="Times New Roman" w:cs="Times New Roman"/>
                  <w:color w:val="0000FF"/>
                  <w:sz w:val="24"/>
                  <w:szCs w:val="24"/>
                  <w:u w:val="single"/>
                  <w:lang w:val="en-US" w:eastAsia="ar-SA"/>
                </w:rPr>
                <w:t>a</w:t>
              </w:r>
              <w:r>
                <w:rPr>
                  <w:rFonts w:ascii="Times New Roman" w:eastAsia="Lucida Sans Unicode" w:hAnsi="Times New Roman" w:cs="Times New Roman"/>
                  <w:color w:val="0000FF"/>
                  <w:sz w:val="24"/>
                  <w:szCs w:val="24"/>
                  <w:u w:val="single"/>
                  <w:lang w:eastAsia="ar-SA"/>
                </w:rPr>
                <w:t>-</w:t>
              </w:r>
              <w:r>
                <w:rPr>
                  <w:rFonts w:ascii="Times New Roman" w:eastAsia="Lucida Sans Unicode" w:hAnsi="Times New Roman" w:cs="Times New Roman"/>
                  <w:color w:val="0000FF"/>
                  <w:sz w:val="24"/>
                  <w:szCs w:val="24"/>
                  <w:u w:val="single"/>
                  <w:lang w:val="en-US" w:eastAsia="ar-SA"/>
                </w:rPr>
                <w:t>s</w:t>
              </w:r>
              <w:r>
                <w:rPr>
                  <w:rFonts w:ascii="Times New Roman" w:eastAsia="Lucida Sans Unicode" w:hAnsi="Times New Roman" w:cs="Times New Roman"/>
                  <w:color w:val="0000FF"/>
                  <w:sz w:val="24"/>
                  <w:szCs w:val="24"/>
                  <w:u w:val="single"/>
                  <w:lang w:eastAsia="ar-SA"/>
                </w:rPr>
                <w:t>-</w:t>
              </w:r>
              <w:r>
                <w:rPr>
                  <w:rFonts w:ascii="Times New Roman" w:eastAsia="Lucida Sans Unicode" w:hAnsi="Times New Roman" w:cs="Times New Roman"/>
                  <w:color w:val="0000FF"/>
                  <w:sz w:val="24"/>
                  <w:szCs w:val="24"/>
                  <w:u w:val="single"/>
                  <w:lang w:val="en-US" w:eastAsia="ar-SA"/>
                </w:rPr>
                <w:t>p</w:t>
              </w:r>
              <w:r>
                <w:rPr>
                  <w:rFonts w:ascii="Times New Roman" w:eastAsia="Lucida Sans Unicode" w:hAnsi="Times New Roman" w:cs="Times New Roman"/>
                  <w:color w:val="0000FF"/>
                  <w:sz w:val="24"/>
                  <w:szCs w:val="24"/>
                  <w:u w:val="single"/>
                  <w:lang w:eastAsia="ar-SA"/>
                </w:rPr>
                <w:t>.</w:t>
              </w:r>
              <w:r>
                <w:rPr>
                  <w:rFonts w:ascii="Times New Roman" w:eastAsia="Lucida Sans Unicode" w:hAnsi="Times New Roman" w:cs="Times New Roman"/>
                  <w:color w:val="0000FF"/>
                  <w:sz w:val="24"/>
                  <w:szCs w:val="24"/>
                  <w:u w:val="single"/>
                  <w:lang w:val="en-US" w:eastAsia="ar-SA"/>
                </w:rPr>
                <w:t>org</w:t>
              </w:r>
            </w:hyperlink>
          </w:p>
        </w:tc>
      </w:tr>
    </w:tbl>
    <w:p w14:paraId="6381ABF1" w14:textId="77777777" w:rsidR="004F6512" w:rsidRDefault="00334280">
      <w:pPr>
        <w:spacing w:line="240" w:lineRule="atLeast"/>
        <w:jc w:val="center"/>
        <w:rPr>
          <w:rFonts w:ascii="Times New Roman" w:hAnsi="Times New Roman" w:cs="Times New Roman"/>
          <w:b/>
          <w:sz w:val="26"/>
          <w:szCs w:val="26"/>
        </w:rPr>
      </w:pPr>
      <w:r>
        <w:rPr>
          <w:rFonts w:ascii="Times New Roman" w:hAnsi="Times New Roman" w:cs="Times New Roman"/>
          <w:b/>
          <w:sz w:val="26"/>
          <w:szCs w:val="26"/>
        </w:rPr>
        <w:t>АКТ № ___</w:t>
      </w:r>
    </w:p>
    <w:p w14:paraId="00AE363D" w14:textId="77777777" w:rsidR="004F6512" w:rsidRDefault="00334280">
      <w:pPr>
        <w:spacing w:line="240" w:lineRule="atLeast"/>
        <w:rPr>
          <w:rFonts w:ascii="Times New Roman" w:hAnsi="Times New Roman" w:cs="Times New Roman"/>
          <w:sz w:val="26"/>
          <w:szCs w:val="26"/>
        </w:rPr>
      </w:pPr>
      <w:r>
        <w:rPr>
          <w:rFonts w:ascii="Times New Roman" w:hAnsi="Times New Roman" w:cs="Times New Roman"/>
          <w:sz w:val="26"/>
          <w:szCs w:val="26"/>
        </w:rPr>
        <w:t xml:space="preserve">г. Владивосток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____» __________ 20__г.</w:t>
      </w:r>
    </w:p>
    <w:p w14:paraId="3663750A" w14:textId="77777777" w:rsidR="004F6512" w:rsidRDefault="00334280">
      <w:pPr>
        <w:spacing w:line="240" w:lineRule="atLeast"/>
        <w:rPr>
          <w:rFonts w:ascii="Times New Roman" w:hAnsi="Times New Roman" w:cs="Times New Roman"/>
          <w:sz w:val="26"/>
          <w:szCs w:val="26"/>
        </w:rPr>
      </w:pPr>
      <w:r>
        <w:rPr>
          <w:rFonts w:ascii="Times New Roman" w:hAnsi="Times New Roman" w:cs="Times New Roman"/>
          <w:sz w:val="26"/>
          <w:szCs w:val="26"/>
        </w:rPr>
        <w:t>Наименование организации-члена АСО «АСП» (ИНН)</w:t>
      </w:r>
    </w:p>
    <w:p w14:paraId="208DC0ED" w14:textId="77777777" w:rsidR="004F6512" w:rsidRDefault="00334280">
      <w:pPr>
        <w:spacing w:line="240" w:lineRule="atLeast"/>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14:paraId="792EFD31" w14:textId="77777777" w:rsidR="004F6512" w:rsidRDefault="00334280">
      <w:pPr>
        <w:spacing w:line="240" w:lineRule="atLeast"/>
        <w:rPr>
          <w:rFonts w:ascii="Times New Roman" w:hAnsi="Times New Roman" w:cs="Times New Roman"/>
          <w:sz w:val="26"/>
          <w:szCs w:val="26"/>
        </w:rPr>
      </w:pPr>
      <w:r>
        <w:rPr>
          <w:rFonts w:ascii="Times New Roman" w:hAnsi="Times New Roman" w:cs="Times New Roman"/>
          <w:sz w:val="26"/>
          <w:szCs w:val="26"/>
        </w:rPr>
        <w:t>ФИО и должность представителя (должностного лица), присутствующего при проведении плановой проверки: _______________________________________________________________________</w:t>
      </w:r>
    </w:p>
    <w:p w14:paraId="1AB42A61" w14:textId="77777777" w:rsidR="004F6512" w:rsidRDefault="00334280">
      <w:pPr>
        <w:spacing w:line="240" w:lineRule="atLeast"/>
        <w:rPr>
          <w:rFonts w:ascii="Times New Roman" w:hAnsi="Times New Roman" w:cs="Times New Roman"/>
          <w:sz w:val="26"/>
          <w:szCs w:val="26"/>
        </w:rPr>
      </w:pPr>
      <w:r>
        <w:rPr>
          <w:rFonts w:ascii="Times New Roman" w:hAnsi="Times New Roman" w:cs="Times New Roman"/>
          <w:sz w:val="26"/>
          <w:szCs w:val="26"/>
        </w:rPr>
        <w:t>Вид проверки: _______________________________________________________________________</w:t>
      </w:r>
    </w:p>
    <w:p w14:paraId="0CCA7C2B" w14:textId="77777777" w:rsidR="004F6512" w:rsidRDefault="00334280">
      <w:pPr>
        <w:spacing w:line="240" w:lineRule="atLeast"/>
        <w:rPr>
          <w:rFonts w:ascii="Times New Roman" w:hAnsi="Times New Roman" w:cs="Times New Roman"/>
          <w:sz w:val="26"/>
          <w:szCs w:val="26"/>
        </w:rPr>
      </w:pPr>
      <w:r>
        <w:rPr>
          <w:rFonts w:ascii="Times New Roman" w:hAnsi="Times New Roman" w:cs="Times New Roman"/>
          <w:sz w:val="26"/>
          <w:szCs w:val="26"/>
        </w:rPr>
        <w:t>Форма проверки: _______________________________________________________________________</w:t>
      </w:r>
    </w:p>
    <w:p w14:paraId="4F0A488C" w14:textId="77777777" w:rsidR="004F6512" w:rsidRDefault="00334280">
      <w:pPr>
        <w:spacing w:line="240" w:lineRule="atLeast"/>
        <w:rPr>
          <w:rFonts w:ascii="Times New Roman" w:hAnsi="Times New Roman" w:cs="Times New Roman"/>
          <w:sz w:val="26"/>
          <w:szCs w:val="26"/>
        </w:rPr>
      </w:pPr>
      <w:r>
        <w:rPr>
          <w:rFonts w:ascii="Times New Roman" w:hAnsi="Times New Roman" w:cs="Times New Roman"/>
          <w:sz w:val="26"/>
          <w:szCs w:val="26"/>
        </w:rPr>
        <w:t xml:space="preserve">Дата начала </w:t>
      </w:r>
      <w:proofErr w:type="gramStart"/>
      <w:r>
        <w:rPr>
          <w:rFonts w:ascii="Times New Roman" w:hAnsi="Times New Roman" w:cs="Times New Roman"/>
          <w:sz w:val="26"/>
          <w:szCs w:val="26"/>
        </w:rPr>
        <w:t>проверки:«</w:t>
      </w:r>
      <w:proofErr w:type="gramEnd"/>
      <w:r>
        <w:rPr>
          <w:rFonts w:ascii="Times New Roman" w:hAnsi="Times New Roman" w:cs="Times New Roman"/>
          <w:sz w:val="26"/>
          <w:szCs w:val="26"/>
        </w:rPr>
        <w:t>__» _____ 201_г. Дата окончания проверки: «__» ____201_г.</w:t>
      </w:r>
    </w:p>
    <w:p w14:paraId="588E1546" w14:textId="77777777" w:rsidR="004F6512" w:rsidRDefault="00334280">
      <w:pPr>
        <w:spacing w:line="240" w:lineRule="atLeast"/>
        <w:rPr>
          <w:rFonts w:ascii="Times New Roman" w:hAnsi="Times New Roman" w:cs="Times New Roman"/>
          <w:i/>
          <w:sz w:val="26"/>
          <w:szCs w:val="26"/>
        </w:rPr>
      </w:pPr>
      <w:r>
        <w:rPr>
          <w:rFonts w:ascii="Times New Roman" w:hAnsi="Times New Roman" w:cs="Times New Roman"/>
          <w:sz w:val="26"/>
          <w:szCs w:val="26"/>
        </w:rPr>
        <w:t xml:space="preserve">Адрес проведения проверки: _______________________________________________________________________                               </w:t>
      </w:r>
      <w:proofErr w:type="gramStart"/>
      <w:r>
        <w:rPr>
          <w:rFonts w:ascii="Times New Roman" w:hAnsi="Times New Roman" w:cs="Times New Roman"/>
          <w:sz w:val="26"/>
          <w:szCs w:val="26"/>
        </w:rPr>
        <w:t xml:space="preserve">   </w:t>
      </w:r>
      <w:r>
        <w:rPr>
          <w:rFonts w:ascii="Times New Roman" w:hAnsi="Times New Roman" w:cs="Times New Roman"/>
          <w:i/>
          <w:sz w:val="20"/>
          <w:szCs w:val="20"/>
        </w:rPr>
        <w:t>(</w:t>
      </w:r>
      <w:proofErr w:type="gramEnd"/>
      <w:r>
        <w:rPr>
          <w:rFonts w:ascii="Times New Roman" w:hAnsi="Times New Roman" w:cs="Times New Roman"/>
          <w:i/>
          <w:sz w:val="20"/>
          <w:szCs w:val="20"/>
        </w:rPr>
        <w:t>фактический адрес проведения проверки</w:t>
      </w:r>
      <w:r>
        <w:rPr>
          <w:rFonts w:ascii="Times New Roman" w:hAnsi="Times New Roman" w:cs="Times New Roman"/>
          <w:i/>
          <w:sz w:val="26"/>
          <w:szCs w:val="26"/>
        </w:rPr>
        <w:t>)</w:t>
      </w:r>
    </w:p>
    <w:p w14:paraId="5DD30647" w14:textId="77777777" w:rsidR="004F6512" w:rsidRDefault="00334280">
      <w:pPr>
        <w:spacing w:line="240" w:lineRule="atLeast"/>
        <w:rPr>
          <w:rFonts w:ascii="Times New Roman" w:hAnsi="Times New Roman" w:cs="Times New Roman"/>
          <w:sz w:val="26"/>
          <w:szCs w:val="26"/>
        </w:rPr>
      </w:pPr>
      <w:r>
        <w:rPr>
          <w:rFonts w:ascii="Times New Roman" w:hAnsi="Times New Roman" w:cs="Times New Roman"/>
          <w:sz w:val="26"/>
          <w:szCs w:val="26"/>
        </w:rPr>
        <w:t>Основание проведения проверки: _______________________________________________________________________</w:t>
      </w:r>
    </w:p>
    <w:p w14:paraId="03A4C88F" w14:textId="77777777" w:rsidR="004F6512" w:rsidRDefault="00334280">
      <w:pPr>
        <w:spacing w:line="240" w:lineRule="atLeast"/>
        <w:rPr>
          <w:rFonts w:ascii="Times New Roman" w:hAnsi="Times New Roman" w:cs="Times New Roman"/>
          <w:i/>
          <w:sz w:val="20"/>
          <w:szCs w:val="20"/>
        </w:rPr>
      </w:pPr>
      <w:r>
        <w:rPr>
          <w:rFonts w:ascii="Times New Roman" w:hAnsi="Times New Roman" w:cs="Times New Roman"/>
          <w:i/>
          <w:sz w:val="20"/>
          <w:szCs w:val="20"/>
        </w:rPr>
        <w:t xml:space="preserve">                                                   (приказ, решение коллегиального органа управления)</w:t>
      </w:r>
    </w:p>
    <w:p w14:paraId="63AEC59A" w14:textId="77777777" w:rsidR="004F6512" w:rsidRDefault="00334280">
      <w:pPr>
        <w:spacing w:line="240" w:lineRule="atLeast"/>
        <w:rPr>
          <w:rFonts w:ascii="Times New Roman" w:hAnsi="Times New Roman" w:cs="Times New Roman"/>
          <w:sz w:val="26"/>
          <w:szCs w:val="26"/>
        </w:rPr>
      </w:pPr>
      <w:r>
        <w:rPr>
          <w:rFonts w:ascii="Times New Roman" w:hAnsi="Times New Roman" w:cs="Times New Roman"/>
          <w:sz w:val="26"/>
          <w:szCs w:val="26"/>
        </w:rPr>
        <w:t>Предмет проверки:_______________________________________________________ _______________________________________________________________________</w:t>
      </w:r>
    </w:p>
    <w:p w14:paraId="42DF92DE" w14:textId="77777777" w:rsidR="004F6512" w:rsidRDefault="00334280">
      <w:pPr>
        <w:spacing w:line="240" w:lineRule="atLeast"/>
        <w:rPr>
          <w:rFonts w:ascii="Times New Roman" w:hAnsi="Times New Roman" w:cs="Times New Roman"/>
          <w:sz w:val="26"/>
          <w:szCs w:val="26"/>
        </w:rPr>
      </w:pPr>
      <w:r>
        <w:rPr>
          <w:rFonts w:ascii="Times New Roman" w:hAnsi="Times New Roman" w:cs="Times New Roman"/>
          <w:sz w:val="26"/>
          <w:szCs w:val="26"/>
        </w:rPr>
        <w:t>В ходе проверки установлено: _______________________________________________________________________</w:t>
      </w:r>
    </w:p>
    <w:p w14:paraId="16121409" w14:textId="77777777" w:rsidR="004F6512" w:rsidRDefault="00334280">
      <w:pPr>
        <w:spacing w:line="240" w:lineRule="atLeast"/>
        <w:rPr>
          <w:rFonts w:ascii="Times New Roman" w:hAnsi="Times New Roman" w:cs="Times New Roman"/>
          <w:sz w:val="20"/>
          <w:szCs w:val="20"/>
        </w:rPr>
      </w:pPr>
      <w:r>
        <w:rPr>
          <w:rFonts w:ascii="Times New Roman" w:hAnsi="Times New Roman" w:cs="Times New Roman"/>
          <w:sz w:val="20"/>
          <w:szCs w:val="20"/>
        </w:rPr>
        <w:t xml:space="preserve">                                  (указать сведения о результатах проверки, в том числе о выявленных нарушениях)</w:t>
      </w:r>
    </w:p>
    <w:p w14:paraId="4E975863" w14:textId="77777777" w:rsidR="004F6512" w:rsidRDefault="00334280">
      <w:pPr>
        <w:spacing w:line="240" w:lineRule="atLeast"/>
        <w:rPr>
          <w:rFonts w:ascii="Times New Roman" w:hAnsi="Times New Roman" w:cs="Times New Roman"/>
          <w:sz w:val="26"/>
          <w:szCs w:val="26"/>
        </w:rPr>
      </w:pPr>
      <w:r>
        <w:rPr>
          <w:rFonts w:ascii="Times New Roman" w:hAnsi="Times New Roman" w:cs="Times New Roman"/>
          <w:sz w:val="26"/>
          <w:szCs w:val="26"/>
        </w:rPr>
        <w:t>Рекомендации по результатам проверки: ____________________________________</w:t>
      </w:r>
    </w:p>
    <w:p w14:paraId="1F26B3DF" w14:textId="77777777" w:rsidR="004F6512" w:rsidRDefault="00334280">
      <w:pPr>
        <w:spacing w:line="240" w:lineRule="atLeast"/>
        <w:jc w:val="both"/>
        <w:rPr>
          <w:rFonts w:ascii="Times New Roman" w:hAnsi="Times New Roman" w:cs="Times New Roman"/>
          <w:sz w:val="26"/>
          <w:szCs w:val="26"/>
        </w:rPr>
      </w:pPr>
      <w:r>
        <w:rPr>
          <w:rFonts w:ascii="Times New Roman" w:hAnsi="Times New Roman" w:cs="Times New Roman"/>
          <w:sz w:val="26"/>
          <w:szCs w:val="26"/>
        </w:rPr>
        <w:t>Настоящий акт составлен в двух экземплярах, имеющих равную юридическую силу.</w:t>
      </w:r>
    </w:p>
    <w:p w14:paraId="2ACF26B0" w14:textId="77777777" w:rsidR="004F6512" w:rsidRDefault="00334280">
      <w:pPr>
        <w:spacing w:line="240" w:lineRule="atLeast"/>
        <w:rPr>
          <w:rFonts w:ascii="Times New Roman" w:hAnsi="Times New Roman" w:cs="Times New Roman"/>
          <w:sz w:val="26"/>
          <w:szCs w:val="26"/>
        </w:rPr>
      </w:pPr>
      <w:r>
        <w:rPr>
          <w:rFonts w:ascii="Times New Roman" w:hAnsi="Times New Roman" w:cs="Times New Roman"/>
          <w:sz w:val="26"/>
          <w:szCs w:val="26"/>
        </w:rPr>
        <w:t>Подписи лиц, проводивших проверку:</w:t>
      </w:r>
    </w:p>
    <w:p w14:paraId="680BFC03" w14:textId="77777777" w:rsidR="004F6512" w:rsidRDefault="00334280">
      <w:pPr>
        <w:spacing w:line="240" w:lineRule="atLeast"/>
        <w:rPr>
          <w:rFonts w:ascii="Times New Roman" w:hAnsi="Times New Roman" w:cs="Times New Roman"/>
          <w:sz w:val="26"/>
          <w:szCs w:val="26"/>
        </w:rPr>
      </w:pPr>
      <w:r>
        <w:rPr>
          <w:rFonts w:ascii="Times New Roman" w:hAnsi="Times New Roman" w:cs="Times New Roman"/>
          <w:sz w:val="26"/>
          <w:szCs w:val="26"/>
        </w:rPr>
        <w:t xml:space="preserve">                                                                                                  ______________/ ФИО/</w:t>
      </w:r>
    </w:p>
    <w:p w14:paraId="2ECFE345" w14:textId="77777777" w:rsidR="004F6512" w:rsidRDefault="00334280">
      <w:pPr>
        <w:spacing w:line="240" w:lineRule="atLeast"/>
        <w:rPr>
          <w:rFonts w:ascii="Times New Roman" w:hAnsi="Times New Roman" w:cs="Times New Roman"/>
        </w:rPr>
      </w:pPr>
      <w:r>
        <w:rPr>
          <w:rFonts w:ascii="Times New Roman" w:hAnsi="Times New Roman" w:cs="Times New Roman"/>
          <w:sz w:val="26"/>
          <w:szCs w:val="26"/>
        </w:rPr>
        <w:t>С актом ознакомлен, экземпляр акта получен:</w:t>
      </w:r>
      <w:r>
        <w:t xml:space="preserve"> </w:t>
      </w:r>
      <w:r>
        <w:rPr>
          <w:rFonts w:ascii="Times New Roman" w:hAnsi="Times New Roman" w:cs="Times New Roman"/>
          <w:sz w:val="26"/>
          <w:szCs w:val="26"/>
        </w:rPr>
        <w:t>______________/ФИО/</w:t>
      </w:r>
    </w:p>
    <w:sectPr w:rsidR="004F6512">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56610" w14:textId="77777777" w:rsidR="004F6512" w:rsidRDefault="00334280">
      <w:pPr>
        <w:spacing w:after="0" w:line="240" w:lineRule="auto"/>
      </w:pPr>
      <w:r>
        <w:separator/>
      </w:r>
    </w:p>
  </w:endnote>
  <w:endnote w:type="continuationSeparator" w:id="0">
    <w:p w14:paraId="485DD6A0" w14:textId="77777777" w:rsidR="004F6512" w:rsidRDefault="00334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0"/>
    <w:family w:val="auto"/>
    <w:pitch w:val="default"/>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93501"/>
      <w:docPartObj>
        <w:docPartGallery w:val="Page Numbers (Bottom of Page)"/>
        <w:docPartUnique/>
      </w:docPartObj>
    </w:sdtPr>
    <w:sdtEndPr/>
    <w:sdtContent>
      <w:p w14:paraId="32D173EB" w14:textId="77777777" w:rsidR="004F6512" w:rsidRDefault="00334280">
        <w:pPr>
          <w:pStyle w:val="af7"/>
          <w:jc w:val="right"/>
        </w:pPr>
        <w:r>
          <w:fldChar w:fldCharType="begin"/>
        </w:r>
        <w:r>
          <w:instrText>PAGE   \* MERGEFORMAT</w:instrText>
        </w:r>
        <w:r>
          <w:fldChar w:fldCharType="separate"/>
        </w:r>
        <w:r>
          <w:t>2</w:t>
        </w:r>
        <w:r>
          <w:fldChar w:fldCharType="end"/>
        </w:r>
      </w:p>
    </w:sdtContent>
  </w:sdt>
  <w:p w14:paraId="2858D690" w14:textId="77777777" w:rsidR="004F6512" w:rsidRDefault="004F6512">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489A1" w14:textId="77777777" w:rsidR="004F6512" w:rsidRDefault="00334280">
      <w:pPr>
        <w:spacing w:after="0" w:line="240" w:lineRule="auto"/>
      </w:pPr>
      <w:r>
        <w:separator/>
      </w:r>
    </w:p>
  </w:footnote>
  <w:footnote w:type="continuationSeparator" w:id="0">
    <w:p w14:paraId="13B26DF6" w14:textId="77777777" w:rsidR="004F6512" w:rsidRDefault="003342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12"/>
    <w:rsid w:val="00334280"/>
    <w:rsid w:val="003D2B8F"/>
    <w:rsid w:val="004F6512"/>
    <w:rsid w:val="00C96287"/>
    <w:rsid w:val="00FB7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EA9C"/>
  <w15:docId w15:val="{4DD7755C-65E4-4197-9243-A43389E0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472C4" w:themeColor="accent1"/>
      <w:sz w:val="18"/>
      <w:szCs w:val="18"/>
    </w:rPr>
  </w:style>
  <w:style w:type="character" w:customStyle="1" w:styleId="ab">
    <w:name w:val="Название объекта Знак"/>
    <w:basedOn w:val="a0"/>
    <w:link w:val="aa"/>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c">
    <w:name w:val="Hyperlink"/>
    <w:uiPriority w:val="99"/>
    <w:unhideWhenUsed/>
    <w:rPr>
      <w:color w:val="0563C1" w:themeColor="hyperlink"/>
      <w:u w:val="single"/>
    </w:r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paragraph" w:styleId="af5">
    <w:name w:val="header"/>
    <w:basedOn w:val="a"/>
    <w:link w:val="af6"/>
    <w:uiPriority w:val="99"/>
    <w:unhideWhenUsed/>
    <w:pPr>
      <w:tabs>
        <w:tab w:val="center" w:pos="4677"/>
        <w:tab w:val="right" w:pos="9355"/>
      </w:tabs>
      <w:spacing w:after="0" w:line="240" w:lineRule="auto"/>
    </w:pPr>
  </w:style>
  <w:style w:type="character" w:customStyle="1" w:styleId="af6">
    <w:name w:val="Верхний колонтитул Знак"/>
    <w:basedOn w:val="a0"/>
    <w:link w:val="af5"/>
    <w:uiPriority w:val="99"/>
  </w:style>
  <w:style w:type="paragraph" w:styleId="af7">
    <w:name w:val="footer"/>
    <w:basedOn w:val="a"/>
    <w:link w:val="af8"/>
    <w:uiPriority w:val="99"/>
    <w:unhideWhenUsed/>
    <w:pPr>
      <w:tabs>
        <w:tab w:val="center" w:pos="4677"/>
        <w:tab w:val="right" w:pos="9355"/>
      </w:tabs>
      <w:spacing w:after="0" w:line="240" w:lineRule="auto"/>
    </w:pPr>
  </w:style>
  <w:style w:type="character" w:customStyle="1" w:styleId="af8">
    <w:name w:val="Нижний колонтитул Знак"/>
    <w:basedOn w:val="a0"/>
    <w:link w:val="af7"/>
    <w:uiPriority w:val="99"/>
  </w:style>
  <w:style w:type="paragraph" w:styleId="af9">
    <w:name w:val="List Paragraph"/>
    <w:basedOn w:val="a"/>
    <w:uiPriority w:val="34"/>
    <w:qFormat/>
    <w:pPr>
      <w:ind w:left="720"/>
      <w:contextualSpacing/>
    </w:pPr>
  </w:style>
  <w:style w:type="paragraph" w:customStyle="1" w:styleId="pc">
    <w:name w:val="pc"/>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Balloon Text"/>
    <w:basedOn w:val="a"/>
    <w:link w:val="afb"/>
    <w:uiPriority w:val="99"/>
    <w:semiHidden/>
    <w:unhideWhenUsed/>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Pr>
      <w:rFonts w:ascii="Segoe UI" w:hAnsi="Segoe UI" w:cs="Segoe UI"/>
      <w:sz w:val="18"/>
      <w:szCs w:val="18"/>
    </w:rPr>
  </w:style>
  <w:style w:type="table" w:styleId="afc">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s-p.org/" TargetMode="External"/><Relationship Id="rId18"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mailto:office@a-s-p.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www.a-s-p.org/" TargetMode="External"/><Relationship Id="rId5" Type="http://schemas.openxmlformats.org/officeDocument/2006/relationships/endnotes" Target="endnotes.xml"/><Relationship Id="rId15" Type="http://schemas.openxmlformats.org/officeDocument/2006/relationships/hyperlink" Target="http://www.a-s-p.org/" TargetMode="External"/><Relationship Id="rId10" Type="http://schemas.openxmlformats.org/officeDocument/2006/relationships/hyperlink" Target="mailto:office@a-s-p.org" TargetMode="External"/><Relationship Id="rId4" Type="http://schemas.openxmlformats.org/officeDocument/2006/relationships/footnotes" Target="footnotes.xml"/><Relationship Id="rId9" Type="http://schemas.openxmlformats.org/officeDocument/2006/relationships/image" Target="media/image10.jpg"/><Relationship Id="rId14" Type="http://schemas.openxmlformats.org/officeDocument/2006/relationships/hyperlink" Target="mailto:office@a-s-p.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24</Pages>
  <Words>7192</Words>
  <Characters>41001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Федоренко</dc:creator>
  <cp:keywords/>
  <dc:description/>
  <cp:lastModifiedBy>Сергей Федоренко</cp:lastModifiedBy>
  <cp:revision>6</cp:revision>
  <cp:lastPrinted>2026-05-12T02:35:00Z</cp:lastPrinted>
  <dcterms:created xsi:type="dcterms:W3CDTF">2020-01-09T04:52:00Z</dcterms:created>
  <dcterms:modified xsi:type="dcterms:W3CDTF">2026-05-12T02:36:00Z</dcterms:modified>
</cp:coreProperties>
</file>